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43FE" w:rsidRPr="00FC59CD" w:rsidRDefault="00A543FE" w:rsidP="00FC59CD">
      <w:pPr>
        <w:spacing w:after="80" w:line="240" w:lineRule="auto"/>
        <w:jc w:val="center"/>
        <w:rPr>
          <w:rFonts w:ascii="Arial" w:hAnsi="Arial" w:cs="Arial"/>
          <w:b/>
          <w:sz w:val="44"/>
          <w:szCs w:val="44"/>
        </w:rPr>
      </w:pPr>
      <w:r w:rsidRPr="00FC59CD">
        <w:rPr>
          <w:rFonts w:ascii="Arial" w:hAnsi="Arial" w:cs="Arial"/>
          <w:b/>
          <w:sz w:val="44"/>
          <w:szCs w:val="44"/>
        </w:rPr>
        <w:t>Wo steht denn das?</w:t>
      </w:r>
    </w:p>
    <w:p w:rsidR="00FC59CD" w:rsidRDefault="00FC59CD" w:rsidP="00FC59CD">
      <w:pPr>
        <w:spacing w:after="80" w:line="240" w:lineRule="auto"/>
        <w:rPr>
          <w:rFonts w:ascii="Arial" w:hAnsi="Arial" w:cs="Arial"/>
        </w:rPr>
      </w:pPr>
    </w:p>
    <w:p w:rsidR="00920C3D" w:rsidRDefault="00920C3D" w:rsidP="00FC59CD">
      <w:pPr>
        <w:spacing w:after="80" w:line="240" w:lineRule="auto"/>
        <w:rPr>
          <w:rFonts w:ascii="Arial" w:hAnsi="Arial" w:cs="Arial"/>
        </w:rPr>
      </w:pPr>
      <w:bookmarkStart w:id="0" w:name="_GoBack"/>
      <w:bookmarkEnd w:id="0"/>
    </w:p>
    <w:p w:rsidR="00A543FE" w:rsidRPr="00714076" w:rsidRDefault="00A543FE" w:rsidP="001561C4">
      <w:pPr>
        <w:spacing w:after="80" w:line="240" w:lineRule="auto"/>
        <w:jc w:val="center"/>
        <w:rPr>
          <w:rFonts w:ascii="Arial" w:hAnsi="Arial" w:cs="Arial"/>
          <w:sz w:val="28"/>
          <w:szCs w:val="28"/>
        </w:rPr>
      </w:pPr>
      <w:r w:rsidRPr="00714076">
        <w:rPr>
          <w:rFonts w:ascii="Arial" w:hAnsi="Arial" w:cs="Arial"/>
          <w:sz w:val="28"/>
          <w:szCs w:val="28"/>
        </w:rPr>
        <w:t>Überblick über Gesetze, Ordnungen und andere Normen für die Arbeit in der MAV Mitgliederversammlung der DIAG Mainz 07.10.2015</w:t>
      </w:r>
    </w:p>
    <w:p w:rsidR="000411CA" w:rsidRDefault="000411CA" w:rsidP="00FC59CD">
      <w:pPr>
        <w:spacing w:after="80" w:line="240" w:lineRule="auto"/>
        <w:rPr>
          <w:rFonts w:ascii="Arial" w:hAnsi="Arial" w:cs="Arial"/>
          <w:sz w:val="24"/>
          <w:szCs w:val="24"/>
        </w:rPr>
      </w:pPr>
    </w:p>
    <w:p w:rsidR="000411CA" w:rsidRPr="001561C4" w:rsidRDefault="000411CA" w:rsidP="00FC59CD">
      <w:pPr>
        <w:spacing w:after="80" w:line="240" w:lineRule="auto"/>
        <w:rPr>
          <w:rFonts w:ascii="Arial" w:hAnsi="Arial" w:cs="Arial"/>
          <w:sz w:val="24"/>
          <w:szCs w:val="24"/>
        </w:rPr>
      </w:pPr>
    </w:p>
    <w:p w:rsidR="00A543FE" w:rsidRPr="00FB7597" w:rsidRDefault="00A543FE" w:rsidP="00FB7597">
      <w:pPr>
        <w:spacing w:after="80" w:line="240" w:lineRule="auto"/>
        <w:jc w:val="center"/>
        <w:rPr>
          <w:rFonts w:ascii="Arial" w:hAnsi="Arial" w:cs="Arial"/>
          <w:b/>
          <w:sz w:val="24"/>
          <w:szCs w:val="24"/>
        </w:rPr>
      </w:pPr>
      <w:r w:rsidRPr="00FB7597">
        <w:rPr>
          <w:rFonts w:ascii="Arial" w:hAnsi="Arial" w:cs="Arial"/>
          <w:b/>
          <w:sz w:val="24"/>
          <w:szCs w:val="24"/>
        </w:rPr>
        <w:t>Allgemeines</w:t>
      </w:r>
      <w:r w:rsidR="001561C4" w:rsidRPr="00FB7597">
        <w:rPr>
          <w:rFonts w:ascii="Arial" w:hAnsi="Arial" w:cs="Arial"/>
          <w:b/>
          <w:sz w:val="24"/>
          <w:szCs w:val="24"/>
        </w:rPr>
        <w:t xml:space="preserve"> Gleichbehandlungsgesetz (AGG)</w:t>
      </w:r>
    </w:p>
    <w:p w:rsidR="00A543FE" w:rsidRPr="00FB7597" w:rsidRDefault="00A543FE" w:rsidP="00FB7597">
      <w:pPr>
        <w:pStyle w:val="Listenabsatz"/>
        <w:numPr>
          <w:ilvl w:val="0"/>
          <w:numId w:val="1"/>
        </w:numPr>
        <w:spacing w:after="80" w:line="240" w:lineRule="auto"/>
        <w:ind w:left="426"/>
        <w:rPr>
          <w:rFonts w:ascii="Arial" w:hAnsi="Arial" w:cs="Arial"/>
          <w:sz w:val="24"/>
          <w:szCs w:val="24"/>
        </w:rPr>
      </w:pPr>
      <w:r w:rsidRPr="00FB7597">
        <w:rPr>
          <w:rFonts w:ascii="Arial" w:hAnsi="Arial" w:cs="Arial"/>
          <w:sz w:val="24"/>
          <w:szCs w:val="24"/>
        </w:rPr>
        <w:t>Seit 2006 ist in Umsetzung verschiedener europäischer Richtlinien das allgemeine Gleichbe</w:t>
      </w:r>
      <w:r w:rsidR="001561C4" w:rsidRPr="00FB7597">
        <w:rPr>
          <w:rFonts w:ascii="Arial" w:hAnsi="Arial" w:cs="Arial"/>
          <w:sz w:val="24"/>
          <w:szCs w:val="24"/>
        </w:rPr>
        <w:t xml:space="preserve">handlungsgesetz (AGG) in Kraft </w:t>
      </w:r>
    </w:p>
    <w:p w:rsidR="00A543FE" w:rsidRPr="00FB7597" w:rsidRDefault="00A543FE" w:rsidP="00FB7597">
      <w:pPr>
        <w:pStyle w:val="Listenabsatz"/>
        <w:numPr>
          <w:ilvl w:val="0"/>
          <w:numId w:val="1"/>
        </w:numPr>
        <w:spacing w:after="80" w:line="240" w:lineRule="auto"/>
        <w:ind w:left="426"/>
        <w:rPr>
          <w:rFonts w:ascii="Arial" w:hAnsi="Arial" w:cs="Arial"/>
          <w:sz w:val="24"/>
          <w:szCs w:val="24"/>
        </w:rPr>
      </w:pPr>
      <w:r w:rsidRPr="00FB7597">
        <w:rPr>
          <w:rFonts w:ascii="Arial" w:hAnsi="Arial" w:cs="Arial"/>
          <w:sz w:val="24"/>
          <w:szCs w:val="24"/>
        </w:rPr>
        <w:t xml:space="preserve">Es verbietet unzulässige Benachteiligungen aus Gründen der Rasse, der ethnischen Herkunft, des Geschlechts, der Religion oder Weltanschauung, einer Behinderung, des Alters oder der sexuellen Identität. </w:t>
      </w:r>
    </w:p>
    <w:p w:rsidR="00A543FE" w:rsidRPr="00FB7597" w:rsidRDefault="00A543FE" w:rsidP="00FB7597">
      <w:pPr>
        <w:pStyle w:val="Listenabsatz"/>
        <w:numPr>
          <w:ilvl w:val="0"/>
          <w:numId w:val="1"/>
        </w:numPr>
        <w:spacing w:after="80" w:line="240" w:lineRule="auto"/>
        <w:ind w:left="426"/>
        <w:rPr>
          <w:rFonts w:ascii="Arial" w:hAnsi="Arial" w:cs="Arial"/>
          <w:sz w:val="24"/>
          <w:szCs w:val="24"/>
        </w:rPr>
      </w:pPr>
      <w:r w:rsidRPr="00FB7597">
        <w:rPr>
          <w:rFonts w:ascii="Arial" w:hAnsi="Arial" w:cs="Arial"/>
          <w:sz w:val="24"/>
          <w:szCs w:val="24"/>
        </w:rPr>
        <w:t xml:space="preserve">Dies gilt insbesondere für die Begründung des Arbeitsverhältnisses </w:t>
      </w:r>
    </w:p>
    <w:p w:rsidR="00A543FE" w:rsidRPr="00FB7597" w:rsidRDefault="00A543FE" w:rsidP="00FB7597">
      <w:pPr>
        <w:pStyle w:val="Listenabsatz"/>
        <w:numPr>
          <w:ilvl w:val="0"/>
          <w:numId w:val="1"/>
        </w:numPr>
        <w:spacing w:after="80" w:line="240" w:lineRule="auto"/>
        <w:ind w:left="426"/>
        <w:rPr>
          <w:rFonts w:ascii="Arial" w:hAnsi="Arial" w:cs="Arial"/>
          <w:sz w:val="24"/>
          <w:szCs w:val="24"/>
        </w:rPr>
      </w:pPr>
      <w:r w:rsidRPr="00FB7597">
        <w:rPr>
          <w:rFonts w:ascii="Arial" w:hAnsi="Arial" w:cs="Arial"/>
          <w:sz w:val="24"/>
          <w:szCs w:val="24"/>
        </w:rPr>
        <w:t xml:space="preserve">Benachteiligung kann unmittelbar oder mittelbar erfolgen, beide </w:t>
      </w:r>
      <w:r w:rsidR="001561C4" w:rsidRPr="00FB7597">
        <w:rPr>
          <w:rFonts w:ascii="Arial" w:hAnsi="Arial" w:cs="Arial"/>
          <w:sz w:val="24"/>
          <w:szCs w:val="24"/>
        </w:rPr>
        <w:t>Formen sind verboten.</w:t>
      </w:r>
    </w:p>
    <w:p w:rsidR="00A543FE" w:rsidRPr="00FB7597" w:rsidRDefault="00A543FE" w:rsidP="00FB7597">
      <w:pPr>
        <w:pStyle w:val="Listenabsatz"/>
        <w:numPr>
          <w:ilvl w:val="0"/>
          <w:numId w:val="1"/>
        </w:numPr>
        <w:spacing w:after="80" w:line="240" w:lineRule="auto"/>
        <w:ind w:left="426"/>
        <w:rPr>
          <w:rFonts w:ascii="Arial" w:hAnsi="Arial" w:cs="Arial"/>
          <w:sz w:val="24"/>
          <w:szCs w:val="24"/>
        </w:rPr>
      </w:pPr>
      <w:r w:rsidRPr="00FB7597">
        <w:rPr>
          <w:rFonts w:ascii="Arial" w:hAnsi="Arial" w:cs="Arial"/>
          <w:sz w:val="24"/>
          <w:szCs w:val="24"/>
        </w:rPr>
        <w:t>Möglichkeit der Rech</w:t>
      </w:r>
      <w:r w:rsidR="001561C4" w:rsidRPr="00FB7597">
        <w:rPr>
          <w:rFonts w:ascii="Arial" w:hAnsi="Arial" w:cs="Arial"/>
          <w:sz w:val="24"/>
          <w:szCs w:val="24"/>
        </w:rPr>
        <w:t>tfertigung für den Arbeitgeber</w:t>
      </w:r>
    </w:p>
    <w:p w:rsidR="00A543FE" w:rsidRPr="00FB7597" w:rsidRDefault="00A543FE" w:rsidP="00FB7597">
      <w:pPr>
        <w:pStyle w:val="Listenabsatz"/>
        <w:numPr>
          <w:ilvl w:val="0"/>
          <w:numId w:val="1"/>
        </w:numPr>
        <w:spacing w:after="80" w:line="240" w:lineRule="auto"/>
        <w:ind w:left="426"/>
        <w:rPr>
          <w:rFonts w:ascii="Arial" w:hAnsi="Arial" w:cs="Arial"/>
          <w:sz w:val="24"/>
          <w:szCs w:val="24"/>
        </w:rPr>
      </w:pPr>
      <w:r w:rsidRPr="00FB7597">
        <w:rPr>
          <w:rFonts w:ascii="Arial" w:hAnsi="Arial" w:cs="Arial"/>
          <w:sz w:val="24"/>
          <w:szCs w:val="24"/>
        </w:rPr>
        <w:t>Besondere Rechtfertigungsmöglichkeiten bestehen nach § 9 für Religionsgemeinschaft</w:t>
      </w:r>
      <w:r w:rsidR="001561C4" w:rsidRPr="00FB7597">
        <w:rPr>
          <w:rFonts w:ascii="Arial" w:hAnsi="Arial" w:cs="Arial"/>
          <w:sz w:val="24"/>
          <w:szCs w:val="24"/>
        </w:rPr>
        <w:t>en und deren Untergliederungen.</w:t>
      </w:r>
    </w:p>
    <w:p w:rsidR="00A543FE" w:rsidRPr="00FB7597" w:rsidRDefault="00A543FE" w:rsidP="00FB7597">
      <w:pPr>
        <w:pStyle w:val="Listenabsatz"/>
        <w:numPr>
          <w:ilvl w:val="0"/>
          <w:numId w:val="1"/>
        </w:numPr>
        <w:spacing w:after="80" w:line="240" w:lineRule="auto"/>
        <w:ind w:left="426"/>
        <w:rPr>
          <w:rFonts w:ascii="Arial" w:hAnsi="Arial" w:cs="Arial"/>
          <w:sz w:val="24"/>
          <w:szCs w:val="24"/>
        </w:rPr>
      </w:pPr>
      <w:r w:rsidRPr="00FB7597">
        <w:rPr>
          <w:rFonts w:ascii="Arial" w:hAnsi="Arial" w:cs="Arial"/>
          <w:sz w:val="24"/>
          <w:szCs w:val="24"/>
        </w:rPr>
        <w:t xml:space="preserve">Verletzt ein Arbeitgeber den allgemeinen Gleichbehandlungsgrundsatz, so hat der Betroffene verschiedene Rechte, angefangen bei der Beschwerde bis hin zu Schadensersatzansprüchen (Entschädigung in Geld) </w:t>
      </w:r>
    </w:p>
    <w:p w:rsidR="00A543FE" w:rsidRDefault="00A543FE" w:rsidP="00FB7597">
      <w:pPr>
        <w:spacing w:after="80" w:line="240" w:lineRule="auto"/>
        <w:ind w:left="426"/>
        <w:rPr>
          <w:rFonts w:ascii="Arial" w:hAnsi="Arial" w:cs="Arial"/>
          <w:sz w:val="24"/>
          <w:szCs w:val="24"/>
        </w:rPr>
      </w:pPr>
    </w:p>
    <w:p w:rsidR="001561C4" w:rsidRPr="001561C4" w:rsidRDefault="001561C4" w:rsidP="00FB7597">
      <w:pPr>
        <w:spacing w:after="80" w:line="240" w:lineRule="auto"/>
        <w:ind w:left="426"/>
        <w:rPr>
          <w:rFonts w:ascii="Arial" w:hAnsi="Arial" w:cs="Arial"/>
          <w:sz w:val="24"/>
          <w:szCs w:val="24"/>
        </w:rPr>
      </w:pPr>
    </w:p>
    <w:p w:rsidR="00A543FE" w:rsidRPr="00FB7597" w:rsidRDefault="001561C4" w:rsidP="000411CA">
      <w:pPr>
        <w:pStyle w:val="Listenabsatz"/>
        <w:spacing w:after="80" w:line="240" w:lineRule="auto"/>
        <w:ind w:left="426"/>
        <w:jc w:val="center"/>
        <w:rPr>
          <w:rFonts w:ascii="Arial" w:hAnsi="Arial" w:cs="Arial"/>
          <w:b/>
          <w:sz w:val="24"/>
          <w:szCs w:val="24"/>
        </w:rPr>
      </w:pPr>
      <w:r w:rsidRPr="00FB7597">
        <w:rPr>
          <w:rFonts w:ascii="Arial" w:hAnsi="Arial" w:cs="Arial"/>
          <w:b/>
          <w:sz w:val="24"/>
          <w:szCs w:val="24"/>
        </w:rPr>
        <w:t>Arbeitnehmer</w:t>
      </w:r>
      <w:r w:rsidR="00A543FE" w:rsidRPr="00FB7597">
        <w:rPr>
          <w:rFonts w:ascii="Arial" w:hAnsi="Arial" w:cs="Arial"/>
          <w:b/>
          <w:sz w:val="24"/>
          <w:szCs w:val="24"/>
        </w:rPr>
        <w:t>überlassungsgesetz (AÜG)</w:t>
      </w:r>
    </w:p>
    <w:p w:rsidR="00A543FE" w:rsidRPr="00FB7597" w:rsidRDefault="00A543FE" w:rsidP="00FB7597">
      <w:pPr>
        <w:pStyle w:val="Listenabsatz"/>
        <w:numPr>
          <w:ilvl w:val="0"/>
          <w:numId w:val="1"/>
        </w:numPr>
        <w:spacing w:after="80" w:line="240" w:lineRule="auto"/>
        <w:ind w:left="426"/>
        <w:rPr>
          <w:rFonts w:ascii="Arial" w:hAnsi="Arial" w:cs="Arial"/>
          <w:sz w:val="24"/>
          <w:szCs w:val="24"/>
        </w:rPr>
      </w:pPr>
      <w:r w:rsidRPr="00FB7597">
        <w:rPr>
          <w:rFonts w:ascii="Arial" w:hAnsi="Arial" w:cs="Arial"/>
          <w:sz w:val="24"/>
          <w:szCs w:val="24"/>
        </w:rPr>
        <w:t>Recht der Leiharbeitnehmer (sowohl das Verhältnis zwischen dem Leiharbeitnehmer und seinem Arbeitgeber -</w:t>
      </w:r>
      <w:r w:rsidR="000411CA">
        <w:rPr>
          <w:rFonts w:ascii="Arial" w:hAnsi="Arial" w:cs="Arial"/>
          <w:sz w:val="24"/>
          <w:szCs w:val="24"/>
        </w:rPr>
        <w:t xml:space="preserve"> </w:t>
      </w:r>
      <w:r w:rsidRPr="00FB7597">
        <w:rPr>
          <w:rFonts w:ascii="Arial" w:hAnsi="Arial" w:cs="Arial"/>
          <w:sz w:val="24"/>
          <w:szCs w:val="24"/>
        </w:rPr>
        <w:t>meist einer sogenannten Zeitarbeitsfirma</w:t>
      </w:r>
      <w:r w:rsidR="000411CA">
        <w:rPr>
          <w:rFonts w:ascii="Arial" w:hAnsi="Arial" w:cs="Arial"/>
          <w:sz w:val="24"/>
          <w:szCs w:val="24"/>
        </w:rPr>
        <w:t xml:space="preserve"> </w:t>
      </w:r>
      <w:r w:rsidRPr="00FB7597">
        <w:rPr>
          <w:rFonts w:ascii="Arial" w:hAnsi="Arial" w:cs="Arial"/>
          <w:sz w:val="24"/>
          <w:szCs w:val="24"/>
        </w:rPr>
        <w:t>- sowie das V</w:t>
      </w:r>
      <w:r w:rsidR="00FB7597" w:rsidRPr="00FB7597">
        <w:rPr>
          <w:rFonts w:ascii="Arial" w:hAnsi="Arial" w:cs="Arial"/>
          <w:sz w:val="24"/>
          <w:szCs w:val="24"/>
        </w:rPr>
        <w:t>erhältnis zum Leiharbeitgeber)</w:t>
      </w:r>
    </w:p>
    <w:p w:rsidR="00A543FE" w:rsidRPr="00FB7597" w:rsidRDefault="00A543FE" w:rsidP="00FB7597">
      <w:pPr>
        <w:pStyle w:val="Listenabsatz"/>
        <w:numPr>
          <w:ilvl w:val="0"/>
          <w:numId w:val="1"/>
        </w:numPr>
        <w:spacing w:after="80" w:line="240" w:lineRule="auto"/>
        <w:ind w:left="426"/>
        <w:rPr>
          <w:rFonts w:ascii="Arial" w:hAnsi="Arial" w:cs="Arial"/>
          <w:sz w:val="24"/>
          <w:szCs w:val="24"/>
        </w:rPr>
      </w:pPr>
      <w:r w:rsidRPr="00FB7597">
        <w:rPr>
          <w:rFonts w:ascii="Arial" w:hAnsi="Arial" w:cs="Arial"/>
          <w:sz w:val="24"/>
          <w:szCs w:val="24"/>
        </w:rPr>
        <w:t>Wichtig für Mitarbeitervertretungen § 14 AÜG: Leiharbeitnehmer bleibt im Betrieb der Zeitarbeitsfirma eingebunden und wird vom d</w:t>
      </w:r>
      <w:r w:rsidR="00FB7597" w:rsidRPr="00FB7597">
        <w:rPr>
          <w:rFonts w:ascii="Arial" w:hAnsi="Arial" w:cs="Arial"/>
          <w:sz w:val="24"/>
          <w:szCs w:val="24"/>
        </w:rPr>
        <w:t>ortigen Betriebsrat vertreten.</w:t>
      </w:r>
    </w:p>
    <w:p w:rsidR="00A543FE" w:rsidRPr="00FB7597" w:rsidRDefault="00A543FE" w:rsidP="00FB7597">
      <w:pPr>
        <w:pStyle w:val="Listenabsatz"/>
        <w:numPr>
          <w:ilvl w:val="0"/>
          <w:numId w:val="1"/>
        </w:numPr>
        <w:spacing w:after="80" w:line="240" w:lineRule="auto"/>
        <w:ind w:left="426"/>
        <w:rPr>
          <w:rFonts w:ascii="Arial" w:hAnsi="Arial" w:cs="Arial"/>
          <w:sz w:val="24"/>
          <w:szCs w:val="24"/>
        </w:rPr>
      </w:pPr>
      <w:r w:rsidRPr="00FB7597">
        <w:rPr>
          <w:rFonts w:ascii="Arial" w:hAnsi="Arial" w:cs="Arial"/>
          <w:sz w:val="24"/>
          <w:szCs w:val="24"/>
        </w:rPr>
        <w:t>Nach § 3 Abs. 1 S. 2 MAVO sind sie daher keine Mitarbeiter im Sinne der MAVO, sie dürfen aber gem. § 14 Abs. 2 AÜG analog di</w:t>
      </w:r>
      <w:r w:rsidR="00FB7597" w:rsidRPr="00FB7597">
        <w:rPr>
          <w:rFonts w:ascii="Arial" w:hAnsi="Arial" w:cs="Arial"/>
          <w:sz w:val="24"/>
          <w:szCs w:val="24"/>
        </w:rPr>
        <w:t>e MAV-Sprechstunden aufsuchen.</w:t>
      </w:r>
    </w:p>
    <w:p w:rsidR="00A543FE" w:rsidRPr="00FB7597" w:rsidRDefault="00A543FE" w:rsidP="00FB7597">
      <w:pPr>
        <w:pStyle w:val="Listenabsatz"/>
        <w:numPr>
          <w:ilvl w:val="0"/>
          <w:numId w:val="1"/>
        </w:numPr>
        <w:spacing w:after="80" w:line="240" w:lineRule="auto"/>
        <w:ind w:left="426"/>
        <w:rPr>
          <w:rFonts w:ascii="Arial" w:hAnsi="Arial" w:cs="Arial"/>
          <w:sz w:val="24"/>
          <w:szCs w:val="24"/>
        </w:rPr>
      </w:pPr>
      <w:r w:rsidRPr="00FB7597">
        <w:rPr>
          <w:rFonts w:ascii="Arial" w:hAnsi="Arial" w:cs="Arial"/>
          <w:sz w:val="24"/>
          <w:szCs w:val="24"/>
        </w:rPr>
        <w:t xml:space="preserve">Nach § 27 MAVO Recht auf Information bei der Entleihung eines solchen Arbeitnehmers </w:t>
      </w:r>
    </w:p>
    <w:p w:rsidR="00A543FE" w:rsidRPr="00FB7597" w:rsidRDefault="00A543FE" w:rsidP="00FB7597">
      <w:pPr>
        <w:pStyle w:val="Listenabsatz"/>
        <w:numPr>
          <w:ilvl w:val="0"/>
          <w:numId w:val="1"/>
        </w:numPr>
        <w:spacing w:after="80" w:line="240" w:lineRule="auto"/>
        <w:ind w:left="426"/>
        <w:rPr>
          <w:rFonts w:ascii="Arial" w:hAnsi="Arial" w:cs="Arial"/>
          <w:sz w:val="24"/>
          <w:szCs w:val="24"/>
        </w:rPr>
      </w:pPr>
      <w:r w:rsidRPr="00FB7597">
        <w:rPr>
          <w:rFonts w:ascii="Arial" w:hAnsi="Arial" w:cs="Arial"/>
          <w:sz w:val="24"/>
          <w:szCs w:val="24"/>
        </w:rPr>
        <w:t xml:space="preserve">Nach § 34 Abs. 2 Nr. 3 MAVO Zustimmungsverweigerungsrecht bei Beschäftigung länger als sechs Monate </w:t>
      </w:r>
    </w:p>
    <w:p w:rsidR="00A543FE" w:rsidRDefault="00A543FE" w:rsidP="00FC59CD">
      <w:pPr>
        <w:spacing w:after="80" w:line="240" w:lineRule="auto"/>
        <w:rPr>
          <w:rFonts w:ascii="Arial" w:hAnsi="Arial" w:cs="Arial"/>
          <w:sz w:val="24"/>
          <w:szCs w:val="24"/>
        </w:rPr>
      </w:pPr>
    </w:p>
    <w:p w:rsidR="00E94494" w:rsidRPr="001561C4" w:rsidRDefault="00E94494" w:rsidP="00FC59CD">
      <w:pPr>
        <w:spacing w:after="80" w:line="240" w:lineRule="auto"/>
        <w:rPr>
          <w:rFonts w:ascii="Arial" w:hAnsi="Arial" w:cs="Arial"/>
          <w:sz w:val="24"/>
          <w:szCs w:val="24"/>
        </w:rPr>
      </w:pPr>
    </w:p>
    <w:p w:rsidR="00A543FE" w:rsidRPr="00FB7597" w:rsidRDefault="00FB7597" w:rsidP="00FB7597">
      <w:pPr>
        <w:spacing w:after="80" w:line="240" w:lineRule="auto"/>
        <w:jc w:val="center"/>
        <w:rPr>
          <w:rFonts w:ascii="Arial" w:hAnsi="Arial" w:cs="Arial"/>
          <w:b/>
          <w:sz w:val="24"/>
          <w:szCs w:val="24"/>
        </w:rPr>
      </w:pPr>
      <w:r w:rsidRPr="00FB7597">
        <w:rPr>
          <w:rFonts w:ascii="Arial" w:hAnsi="Arial" w:cs="Arial"/>
          <w:b/>
          <w:sz w:val="24"/>
          <w:szCs w:val="24"/>
        </w:rPr>
        <w:t xml:space="preserve">Arbeitsgerichtsgesetz </w:t>
      </w:r>
      <w:r w:rsidR="00A543FE" w:rsidRPr="00FB7597">
        <w:rPr>
          <w:rFonts w:ascii="Arial" w:hAnsi="Arial" w:cs="Arial"/>
          <w:b/>
          <w:sz w:val="24"/>
          <w:szCs w:val="24"/>
        </w:rPr>
        <w:t xml:space="preserve">(ArbGG) </w:t>
      </w:r>
    </w:p>
    <w:p w:rsidR="00FB7597" w:rsidRDefault="00A543FE" w:rsidP="00E94494">
      <w:pPr>
        <w:pStyle w:val="Listenabsatz"/>
        <w:numPr>
          <w:ilvl w:val="0"/>
          <w:numId w:val="1"/>
        </w:numPr>
        <w:spacing w:after="80" w:line="240" w:lineRule="auto"/>
        <w:ind w:left="426"/>
        <w:rPr>
          <w:rFonts w:ascii="Arial" w:hAnsi="Arial" w:cs="Arial"/>
          <w:sz w:val="24"/>
          <w:szCs w:val="24"/>
        </w:rPr>
      </w:pPr>
      <w:r w:rsidRPr="001561C4">
        <w:rPr>
          <w:rFonts w:ascii="Arial" w:hAnsi="Arial" w:cs="Arial"/>
          <w:sz w:val="24"/>
          <w:szCs w:val="24"/>
        </w:rPr>
        <w:t>regelt die Verfahren vor den (staatlichen) Arbeitsger</w:t>
      </w:r>
      <w:r w:rsidR="00FB7597">
        <w:rPr>
          <w:rFonts w:ascii="Arial" w:hAnsi="Arial" w:cs="Arial"/>
          <w:sz w:val="24"/>
          <w:szCs w:val="24"/>
        </w:rPr>
        <w:t xml:space="preserve">ichten </w:t>
      </w:r>
    </w:p>
    <w:p w:rsidR="00A543FE" w:rsidRPr="00FB7597" w:rsidRDefault="00FB7597" w:rsidP="00E94494">
      <w:pPr>
        <w:pStyle w:val="Listenabsatz"/>
        <w:numPr>
          <w:ilvl w:val="0"/>
          <w:numId w:val="1"/>
        </w:numPr>
        <w:spacing w:after="80" w:line="240" w:lineRule="auto"/>
        <w:ind w:left="426"/>
        <w:rPr>
          <w:rFonts w:ascii="Arial" w:hAnsi="Arial" w:cs="Arial"/>
          <w:sz w:val="24"/>
          <w:szCs w:val="24"/>
        </w:rPr>
      </w:pPr>
      <w:r w:rsidRPr="00FB7597">
        <w:rPr>
          <w:rFonts w:ascii="Arial" w:hAnsi="Arial" w:cs="Arial"/>
          <w:sz w:val="24"/>
          <w:szCs w:val="24"/>
        </w:rPr>
        <w:t xml:space="preserve">Zwei Verfahrensarten: </w:t>
      </w:r>
    </w:p>
    <w:p w:rsidR="00A543FE" w:rsidRPr="001561C4" w:rsidRDefault="00FB7597" w:rsidP="00FB7597">
      <w:pPr>
        <w:spacing w:after="80" w:line="240" w:lineRule="auto"/>
        <w:ind w:left="1134" w:hanging="567"/>
        <w:rPr>
          <w:rFonts w:ascii="Arial" w:hAnsi="Arial" w:cs="Arial"/>
          <w:sz w:val="24"/>
          <w:szCs w:val="24"/>
        </w:rPr>
      </w:pPr>
      <w:r>
        <w:rPr>
          <w:rFonts w:ascii="Arial" w:hAnsi="Arial" w:cs="Arial"/>
          <w:sz w:val="24"/>
          <w:szCs w:val="24"/>
        </w:rPr>
        <w:t>•</w:t>
      </w:r>
      <w:r>
        <w:rPr>
          <w:rFonts w:ascii="Arial" w:hAnsi="Arial" w:cs="Arial"/>
          <w:sz w:val="24"/>
          <w:szCs w:val="24"/>
        </w:rPr>
        <w:tab/>
      </w:r>
      <w:r w:rsidR="00A543FE" w:rsidRPr="001561C4">
        <w:rPr>
          <w:rFonts w:ascii="Arial" w:hAnsi="Arial" w:cs="Arial"/>
          <w:sz w:val="24"/>
          <w:szCs w:val="24"/>
        </w:rPr>
        <w:t xml:space="preserve">Urteilsverfahren, wenn es z. B. um Ansprüche einzelner Arbeitnehmer gegenüber ihrem Arbeitgeber geht (z.B. Zeugnis, Abmahnung oder Kündigung) </w:t>
      </w:r>
    </w:p>
    <w:p w:rsidR="00A543FE" w:rsidRPr="001561C4" w:rsidRDefault="00FB7597" w:rsidP="00FB7597">
      <w:pPr>
        <w:spacing w:after="80" w:line="240" w:lineRule="auto"/>
        <w:ind w:left="1134" w:hanging="567"/>
        <w:rPr>
          <w:rFonts w:ascii="Arial" w:hAnsi="Arial" w:cs="Arial"/>
          <w:sz w:val="24"/>
          <w:szCs w:val="24"/>
        </w:rPr>
      </w:pPr>
      <w:r>
        <w:rPr>
          <w:rFonts w:ascii="Arial" w:hAnsi="Arial" w:cs="Arial"/>
          <w:sz w:val="24"/>
          <w:szCs w:val="24"/>
        </w:rPr>
        <w:lastRenderedPageBreak/>
        <w:t>•</w:t>
      </w:r>
      <w:r>
        <w:rPr>
          <w:rFonts w:ascii="Arial" w:hAnsi="Arial" w:cs="Arial"/>
          <w:sz w:val="24"/>
          <w:szCs w:val="24"/>
        </w:rPr>
        <w:tab/>
      </w:r>
      <w:r w:rsidR="00A543FE" w:rsidRPr="001561C4">
        <w:rPr>
          <w:rFonts w:ascii="Arial" w:hAnsi="Arial" w:cs="Arial"/>
          <w:sz w:val="24"/>
          <w:szCs w:val="24"/>
        </w:rPr>
        <w:t>Beschlussverfahren, in denen z. B. die Rechte und Pflichten eines Betriebsrates (nicht der MAV) beurteilt</w:t>
      </w:r>
      <w:r>
        <w:rPr>
          <w:rFonts w:ascii="Arial" w:hAnsi="Arial" w:cs="Arial"/>
          <w:sz w:val="24"/>
          <w:szCs w:val="24"/>
        </w:rPr>
        <w:t xml:space="preserve"> werden</w:t>
      </w:r>
    </w:p>
    <w:p w:rsidR="00A543FE" w:rsidRPr="001561C4" w:rsidRDefault="00A543FE" w:rsidP="00FB7597">
      <w:pPr>
        <w:spacing w:after="80" w:line="240" w:lineRule="auto"/>
        <w:ind w:left="567" w:hanging="567"/>
        <w:rPr>
          <w:rFonts w:ascii="Arial" w:hAnsi="Arial" w:cs="Arial"/>
          <w:sz w:val="24"/>
          <w:szCs w:val="24"/>
        </w:rPr>
      </w:pPr>
      <w:r w:rsidRPr="001561C4">
        <w:rPr>
          <w:rFonts w:ascii="Arial" w:hAnsi="Arial" w:cs="Arial"/>
          <w:sz w:val="24"/>
          <w:szCs w:val="24"/>
        </w:rPr>
        <w:t>•</w:t>
      </w:r>
      <w:r w:rsidRPr="001561C4">
        <w:rPr>
          <w:rFonts w:ascii="Arial" w:hAnsi="Arial" w:cs="Arial"/>
          <w:sz w:val="24"/>
          <w:szCs w:val="24"/>
        </w:rPr>
        <w:tab/>
        <w:t>KAGO nimmt in wei</w:t>
      </w:r>
      <w:r w:rsidR="00FB7597">
        <w:rPr>
          <w:rFonts w:ascii="Arial" w:hAnsi="Arial" w:cs="Arial"/>
          <w:sz w:val="24"/>
          <w:szCs w:val="24"/>
        </w:rPr>
        <w:t>ten Teilen Bezug auf (§ 27KAGO)</w:t>
      </w:r>
    </w:p>
    <w:p w:rsidR="00E94494" w:rsidRDefault="00E94494" w:rsidP="00FB7597">
      <w:pPr>
        <w:spacing w:after="80" w:line="240" w:lineRule="auto"/>
        <w:ind w:left="567" w:hanging="567"/>
        <w:rPr>
          <w:rFonts w:ascii="Arial" w:hAnsi="Arial" w:cs="Arial"/>
          <w:sz w:val="24"/>
          <w:szCs w:val="24"/>
        </w:rPr>
      </w:pPr>
    </w:p>
    <w:p w:rsidR="00E94494" w:rsidRDefault="00E94494" w:rsidP="00FB7597">
      <w:pPr>
        <w:spacing w:after="80" w:line="240" w:lineRule="auto"/>
        <w:ind w:left="567" w:hanging="567"/>
        <w:rPr>
          <w:rFonts w:ascii="Arial" w:hAnsi="Arial" w:cs="Arial"/>
          <w:sz w:val="24"/>
          <w:szCs w:val="24"/>
        </w:rPr>
      </w:pPr>
    </w:p>
    <w:p w:rsidR="00A543FE" w:rsidRPr="00E94494" w:rsidRDefault="00E94494" w:rsidP="00E94494">
      <w:pPr>
        <w:spacing w:after="80" w:line="240" w:lineRule="auto"/>
        <w:jc w:val="center"/>
        <w:rPr>
          <w:rFonts w:ascii="Arial" w:hAnsi="Arial" w:cs="Arial"/>
          <w:b/>
          <w:sz w:val="24"/>
          <w:szCs w:val="24"/>
        </w:rPr>
      </w:pPr>
      <w:r w:rsidRPr="00E94494">
        <w:rPr>
          <w:rFonts w:ascii="Arial" w:hAnsi="Arial" w:cs="Arial"/>
          <w:b/>
          <w:sz w:val="24"/>
          <w:szCs w:val="24"/>
        </w:rPr>
        <w:t xml:space="preserve">Arbeitsschutzgesetz </w:t>
      </w:r>
      <w:r>
        <w:rPr>
          <w:rFonts w:ascii="Arial" w:hAnsi="Arial" w:cs="Arial"/>
          <w:b/>
          <w:sz w:val="24"/>
          <w:szCs w:val="24"/>
        </w:rPr>
        <w:t>(ArbSchG)</w:t>
      </w:r>
    </w:p>
    <w:p w:rsidR="00A543FE" w:rsidRPr="001561C4" w:rsidRDefault="00A543FE" w:rsidP="00FB7597">
      <w:pPr>
        <w:spacing w:after="80" w:line="240" w:lineRule="auto"/>
        <w:ind w:left="567" w:hanging="567"/>
        <w:rPr>
          <w:rFonts w:ascii="Arial" w:hAnsi="Arial" w:cs="Arial"/>
          <w:sz w:val="24"/>
          <w:szCs w:val="24"/>
        </w:rPr>
      </w:pPr>
      <w:r w:rsidRPr="001561C4">
        <w:rPr>
          <w:rFonts w:ascii="Arial" w:hAnsi="Arial" w:cs="Arial"/>
          <w:sz w:val="24"/>
          <w:szCs w:val="24"/>
        </w:rPr>
        <w:t>•</w:t>
      </w:r>
      <w:r w:rsidRPr="001561C4">
        <w:rPr>
          <w:rFonts w:ascii="Arial" w:hAnsi="Arial" w:cs="Arial"/>
          <w:sz w:val="24"/>
          <w:szCs w:val="24"/>
        </w:rPr>
        <w:tab/>
        <w:t xml:space="preserve">enthält eine Reihe grundsätzlicher Regelungen zum Arbeitsschutz </w:t>
      </w:r>
    </w:p>
    <w:p w:rsidR="00A543FE" w:rsidRPr="001561C4" w:rsidRDefault="00A543FE" w:rsidP="00FB7597">
      <w:pPr>
        <w:spacing w:after="80" w:line="240" w:lineRule="auto"/>
        <w:ind w:left="567" w:hanging="567"/>
        <w:rPr>
          <w:rFonts w:ascii="Arial" w:hAnsi="Arial" w:cs="Arial"/>
          <w:sz w:val="24"/>
          <w:szCs w:val="24"/>
        </w:rPr>
      </w:pPr>
      <w:r w:rsidRPr="001561C4">
        <w:rPr>
          <w:rFonts w:ascii="Arial" w:hAnsi="Arial" w:cs="Arial"/>
          <w:sz w:val="24"/>
          <w:szCs w:val="24"/>
        </w:rPr>
        <w:t>•</w:t>
      </w:r>
      <w:r w:rsidRPr="001561C4">
        <w:rPr>
          <w:rFonts w:ascii="Arial" w:hAnsi="Arial" w:cs="Arial"/>
          <w:sz w:val="24"/>
          <w:szCs w:val="24"/>
        </w:rPr>
        <w:tab/>
        <w:t xml:space="preserve">gilt für alle Betriebe und Einrichtungen, somit auch für kirchliche Einrichtungen  </w:t>
      </w:r>
    </w:p>
    <w:p w:rsidR="00A543FE" w:rsidRPr="001561C4" w:rsidRDefault="00A543FE" w:rsidP="00FB7597">
      <w:pPr>
        <w:spacing w:after="80" w:line="240" w:lineRule="auto"/>
        <w:ind w:left="567" w:hanging="567"/>
        <w:rPr>
          <w:rFonts w:ascii="Arial" w:hAnsi="Arial" w:cs="Arial"/>
          <w:sz w:val="24"/>
          <w:szCs w:val="24"/>
        </w:rPr>
      </w:pPr>
      <w:r w:rsidRPr="001561C4">
        <w:rPr>
          <w:rFonts w:ascii="Arial" w:hAnsi="Arial" w:cs="Arial"/>
          <w:sz w:val="24"/>
          <w:szCs w:val="24"/>
        </w:rPr>
        <w:t>•</w:t>
      </w:r>
      <w:r w:rsidRPr="001561C4">
        <w:rPr>
          <w:rFonts w:ascii="Arial" w:hAnsi="Arial" w:cs="Arial"/>
          <w:sz w:val="24"/>
          <w:szCs w:val="24"/>
        </w:rPr>
        <w:tab/>
        <w:t xml:space="preserve">wesentliche Neuerung bei der Einführung des Gesetzes war die Gefährdungsbeurteilung (§ 5). </w:t>
      </w:r>
    </w:p>
    <w:p w:rsidR="00A543FE" w:rsidRPr="001561C4" w:rsidRDefault="00A543FE" w:rsidP="00FB7597">
      <w:pPr>
        <w:spacing w:after="80" w:line="240" w:lineRule="auto"/>
        <w:ind w:left="567" w:hanging="567"/>
        <w:rPr>
          <w:rFonts w:ascii="Arial" w:hAnsi="Arial" w:cs="Arial"/>
          <w:sz w:val="24"/>
          <w:szCs w:val="24"/>
        </w:rPr>
      </w:pPr>
      <w:r w:rsidRPr="001561C4">
        <w:rPr>
          <w:rFonts w:ascii="Arial" w:hAnsi="Arial" w:cs="Arial"/>
          <w:sz w:val="24"/>
          <w:szCs w:val="24"/>
        </w:rPr>
        <w:t>•</w:t>
      </w:r>
      <w:r w:rsidRPr="001561C4">
        <w:rPr>
          <w:rFonts w:ascii="Arial" w:hAnsi="Arial" w:cs="Arial"/>
          <w:sz w:val="24"/>
          <w:szCs w:val="24"/>
        </w:rPr>
        <w:tab/>
        <w:t xml:space="preserve">Weitere Regelungen: regelmäßige Unterweisung der Mitarbeiter (§ 12), Übertragung von Aufgaben und Pflichten auf geeignete Mitarbeiter (§§ 7, 13) </w:t>
      </w:r>
    </w:p>
    <w:p w:rsidR="00A543FE" w:rsidRPr="001561C4" w:rsidRDefault="00A543FE" w:rsidP="00FB7597">
      <w:pPr>
        <w:spacing w:after="80" w:line="240" w:lineRule="auto"/>
        <w:ind w:left="567" w:hanging="567"/>
        <w:rPr>
          <w:rFonts w:ascii="Arial" w:hAnsi="Arial" w:cs="Arial"/>
          <w:sz w:val="24"/>
          <w:szCs w:val="24"/>
        </w:rPr>
      </w:pPr>
      <w:r w:rsidRPr="001561C4">
        <w:rPr>
          <w:rFonts w:ascii="Arial" w:hAnsi="Arial" w:cs="Arial"/>
          <w:sz w:val="24"/>
          <w:szCs w:val="24"/>
        </w:rPr>
        <w:t>•</w:t>
      </w:r>
      <w:r w:rsidRPr="001561C4">
        <w:rPr>
          <w:rFonts w:ascii="Arial" w:hAnsi="Arial" w:cs="Arial"/>
          <w:sz w:val="24"/>
          <w:szCs w:val="24"/>
        </w:rPr>
        <w:tab/>
        <w:t xml:space="preserve">Die Mitarbeiter haben ihrerseits die Hinweise des Arbeitgebers zu beachten und dafür Sorge zu tragen, dass durch ihre Tätigkeit andere Personen nicht gefährdet werden (§ 15). Sie sind ferner verpflichtet, festgestellte Mängel, die Auswirkungen auf Sicherheit und Gesundheit haben können, dem Arbeitgeber zu melden (§ 16) </w:t>
      </w:r>
    </w:p>
    <w:p w:rsidR="00A543FE" w:rsidRPr="001561C4" w:rsidRDefault="00A543FE" w:rsidP="00FB7597">
      <w:pPr>
        <w:spacing w:after="80" w:line="240" w:lineRule="auto"/>
        <w:ind w:left="567" w:hanging="567"/>
        <w:rPr>
          <w:rFonts w:ascii="Arial" w:hAnsi="Arial" w:cs="Arial"/>
          <w:sz w:val="24"/>
          <w:szCs w:val="24"/>
        </w:rPr>
      </w:pPr>
      <w:r w:rsidRPr="001561C4">
        <w:rPr>
          <w:rFonts w:ascii="Arial" w:hAnsi="Arial" w:cs="Arial"/>
          <w:sz w:val="24"/>
          <w:szCs w:val="24"/>
        </w:rPr>
        <w:t>•</w:t>
      </w:r>
      <w:r w:rsidRPr="001561C4">
        <w:rPr>
          <w:rFonts w:ascii="Arial" w:hAnsi="Arial" w:cs="Arial"/>
          <w:sz w:val="24"/>
          <w:szCs w:val="24"/>
        </w:rPr>
        <w:tab/>
        <w:t xml:space="preserve">Die MAV hat die Aufgabe, sich für die Durchführung der Vorschriften des Arbeitsschutzes einzusetzen (§ 26 Abs. 3 Ziff. 7 MAVO) </w:t>
      </w:r>
    </w:p>
    <w:p w:rsidR="00A543FE" w:rsidRPr="001561C4" w:rsidRDefault="00A543FE" w:rsidP="00164A21">
      <w:pPr>
        <w:spacing w:after="80" w:line="240" w:lineRule="auto"/>
        <w:ind w:left="567" w:hanging="567"/>
        <w:rPr>
          <w:rFonts w:ascii="Arial" w:hAnsi="Arial" w:cs="Arial"/>
          <w:sz w:val="24"/>
          <w:szCs w:val="24"/>
        </w:rPr>
      </w:pPr>
      <w:r w:rsidRPr="001561C4">
        <w:rPr>
          <w:rFonts w:ascii="Arial" w:hAnsi="Arial" w:cs="Arial"/>
          <w:sz w:val="24"/>
          <w:szCs w:val="24"/>
        </w:rPr>
        <w:t>•</w:t>
      </w:r>
      <w:r w:rsidRPr="001561C4">
        <w:rPr>
          <w:rFonts w:ascii="Arial" w:hAnsi="Arial" w:cs="Arial"/>
          <w:sz w:val="24"/>
          <w:szCs w:val="24"/>
        </w:rPr>
        <w:tab/>
        <w:t xml:space="preserve">Arbeitssicherheitsgesetz (ASiG): Bestellung von Betriebsärzten, Sicherheitsingenieuren und Fachkräften für Arbeitssicherheit </w:t>
      </w:r>
    </w:p>
    <w:p w:rsidR="00A543FE" w:rsidRPr="001561C4" w:rsidRDefault="00A543FE" w:rsidP="00164A21">
      <w:pPr>
        <w:spacing w:after="80" w:line="240" w:lineRule="auto"/>
        <w:ind w:left="567" w:hanging="567"/>
        <w:rPr>
          <w:rFonts w:ascii="Arial" w:hAnsi="Arial" w:cs="Arial"/>
          <w:sz w:val="24"/>
          <w:szCs w:val="24"/>
        </w:rPr>
      </w:pPr>
      <w:r w:rsidRPr="001561C4">
        <w:rPr>
          <w:rFonts w:ascii="Arial" w:hAnsi="Arial" w:cs="Arial"/>
          <w:sz w:val="24"/>
          <w:szCs w:val="24"/>
        </w:rPr>
        <w:t>•</w:t>
      </w:r>
      <w:r w:rsidRPr="001561C4">
        <w:rPr>
          <w:rFonts w:ascii="Arial" w:hAnsi="Arial" w:cs="Arial"/>
          <w:sz w:val="24"/>
          <w:szCs w:val="24"/>
        </w:rPr>
        <w:tab/>
        <w:t>Vi</w:t>
      </w:r>
      <w:r w:rsidR="00E94494">
        <w:rPr>
          <w:rFonts w:ascii="Arial" w:hAnsi="Arial" w:cs="Arial"/>
          <w:sz w:val="24"/>
          <w:szCs w:val="24"/>
        </w:rPr>
        <w:t xml:space="preserve">ele Regelungen zum technischen </w:t>
      </w:r>
      <w:r w:rsidRPr="001561C4">
        <w:rPr>
          <w:rFonts w:ascii="Arial" w:hAnsi="Arial" w:cs="Arial"/>
          <w:sz w:val="24"/>
          <w:szCs w:val="24"/>
        </w:rPr>
        <w:t>Arbeitsschutz finden sich nicht in Gesetzen, sondern in Regelu</w:t>
      </w:r>
      <w:r w:rsidR="00E94494">
        <w:rPr>
          <w:rFonts w:ascii="Arial" w:hAnsi="Arial" w:cs="Arial"/>
          <w:sz w:val="24"/>
          <w:szCs w:val="24"/>
        </w:rPr>
        <w:t>ngen der Berufsgenossenschaften</w:t>
      </w:r>
    </w:p>
    <w:p w:rsidR="00E94494" w:rsidRDefault="00E94494" w:rsidP="00164A21">
      <w:pPr>
        <w:spacing w:after="80" w:line="240" w:lineRule="auto"/>
        <w:ind w:left="567" w:hanging="567"/>
        <w:rPr>
          <w:rFonts w:ascii="Arial" w:hAnsi="Arial" w:cs="Arial"/>
          <w:sz w:val="24"/>
          <w:szCs w:val="24"/>
        </w:rPr>
      </w:pPr>
    </w:p>
    <w:p w:rsidR="00E94494" w:rsidRDefault="00E94494" w:rsidP="00FC59CD">
      <w:pPr>
        <w:spacing w:after="80" w:line="240" w:lineRule="auto"/>
        <w:rPr>
          <w:rFonts w:ascii="Arial" w:hAnsi="Arial" w:cs="Arial"/>
          <w:sz w:val="24"/>
          <w:szCs w:val="24"/>
        </w:rPr>
      </w:pPr>
    </w:p>
    <w:p w:rsidR="00A543FE" w:rsidRPr="00E94494" w:rsidRDefault="00A543FE" w:rsidP="00E94494">
      <w:pPr>
        <w:spacing w:after="80" w:line="240" w:lineRule="auto"/>
        <w:jc w:val="center"/>
        <w:rPr>
          <w:rFonts w:ascii="Arial" w:hAnsi="Arial" w:cs="Arial"/>
          <w:b/>
          <w:sz w:val="24"/>
          <w:szCs w:val="24"/>
        </w:rPr>
      </w:pPr>
      <w:r w:rsidRPr="00E94494">
        <w:rPr>
          <w:rFonts w:ascii="Arial" w:hAnsi="Arial" w:cs="Arial"/>
          <w:b/>
          <w:sz w:val="24"/>
          <w:szCs w:val="24"/>
        </w:rPr>
        <w:t xml:space="preserve">Arbeitszeitgesetz </w:t>
      </w:r>
      <w:r w:rsidR="00E94494">
        <w:rPr>
          <w:rFonts w:ascii="Arial" w:hAnsi="Arial" w:cs="Arial"/>
          <w:b/>
          <w:sz w:val="24"/>
          <w:szCs w:val="24"/>
        </w:rPr>
        <w:t>(ArbZG)</w:t>
      </w:r>
    </w:p>
    <w:p w:rsidR="00A543FE" w:rsidRPr="001561C4" w:rsidRDefault="00A543FE" w:rsidP="00164A21">
      <w:pPr>
        <w:spacing w:after="80" w:line="240" w:lineRule="auto"/>
        <w:ind w:left="567" w:hanging="567"/>
        <w:rPr>
          <w:rFonts w:ascii="Arial" w:hAnsi="Arial" w:cs="Arial"/>
          <w:sz w:val="24"/>
          <w:szCs w:val="24"/>
        </w:rPr>
      </w:pPr>
      <w:r w:rsidRPr="001561C4">
        <w:rPr>
          <w:rFonts w:ascii="Arial" w:hAnsi="Arial" w:cs="Arial"/>
          <w:sz w:val="24"/>
          <w:szCs w:val="24"/>
        </w:rPr>
        <w:t>•</w:t>
      </w:r>
      <w:r w:rsidRPr="001561C4">
        <w:rPr>
          <w:rFonts w:ascii="Arial" w:hAnsi="Arial" w:cs="Arial"/>
          <w:sz w:val="24"/>
          <w:szCs w:val="24"/>
        </w:rPr>
        <w:tab/>
        <w:t>Regelt die Grundlagen zum Arbeitszeitrecht, u.a. Bestimmungen über die höchst zulässige Wochenarbeitszeit, Pausen- und Ruhezeiten, Schichtarb</w:t>
      </w:r>
      <w:r w:rsidR="00164A21">
        <w:rPr>
          <w:rFonts w:ascii="Arial" w:hAnsi="Arial" w:cs="Arial"/>
          <w:sz w:val="24"/>
          <w:szCs w:val="24"/>
        </w:rPr>
        <w:t>eit, Sonn- und Feiertagsarbeit</w:t>
      </w:r>
    </w:p>
    <w:p w:rsidR="00A543FE" w:rsidRPr="001561C4" w:rsidRDefault="00A543FE" w:rsidP="00164A21">
      <w:pPr>
        <w:spacing w:after="80" w:line="240" w:lineRule="auto"/>
        <w:ind w:left="567" w:hanging="567"/>
        <w:rPr>
          <w:rFonts w:ascii="Arial" w:hAnsi="Arial" w:cs="Arial"/>
          <w:sz w:val="24"/>
          <w:szCs w:val="24"/>
        </w:rPr>
      </w:pPr>
      <w:r w:rsidRPr="001561C4">
        <w:rPr>
          <w:rFonts w:ascii="Arial" w:hAnsi="Arial" w:cs="Arial"/>
          <w:sz w:val="24"/>
          <w:szCs w:val="24"/>
        </w:rPr>
        <w:t>•</w:t>
      </w:r>
      <w:r w:rsidRPr="001561C4">
        <w:rPr>
          <w:rFonts w:ascii="Arial" w:hAnsi="Arial" w:cs="Arial"/>
          <w:sz w:val="24"/>
          <w:szCs w:val="24"/>
        </w:rPr>
        <w:tab/>
        <w:t xml:space="preserve">setzt auch den Rahmen für kirchliche Arbeitszeitregelungen, sei es die AVR oder andere, oder für Dienstvereinbarungen über die betriebliche Arbeitszeit </w:t>
      </w:r>
    </w:p>
    <w:p w:rsidR="00A543FE" w:rsidRPr="001561C4" w:rsidRDefault="00A543FE" w:rsidP="00164A21">
      <w:pPr>
        <w:spacing w:after="80" w:line="240" w:lineRule="auto"/>
        <w:ind w:left="567" w:hanging="567"/>
        <w:rPr>
          <w:rFonts w:ascii="Arial" w:hAnsi="Arial" w:cs="Arial"/>
          <w:sz w:val="24"/>
          <w:szCs w:val="24"/>
        </w:rPr>
      </w:pPr>
      <w:r w:rsidRPr="001561C4">
        <w:rPr>
          <w:rFonts w:ascii="Arial" w:hAnsi="Arial" w:cs="Arial"/>
          <w:sz w:val="24"/>
          <w:szCs w:val="24"/>
        </w:rPr>
        <w:t>•</w:t>
      </w:r>
      <w:r w:rsidRPr="001561C4">
        <w:rPr>
          <w:rFonts w:ascii="Arial" w:hAnsi="Arial" w:cs="Arial"/>
          <w:sz w:val="24"/>
          <w:szCs w:val="24"/>
        </w:rPr>
        <w:tab/>
        <w:t xml:space="preserve">§§ 7 und 18 ArbZG enthalten zahlreiche Möglichkeiten für Ausnahmeregelungen </w:t>
      </w:r>
    </w:p>
    <w:p w:rsidR="00A543FE" w:rsidRPr="001561C4" w:rsidRDefault="00A543FE" w:rsidP="00164A21">
      <w:pPr>
        <w:spacing w:after="80" w:line="240" w:lineRule="auto"/>
        <w:ind w:left="567" w:hanging="567"/>
        <w:rPr>
          <w:rFonts w:ascii="Arial" w:hAnsi="Arial" w:cs="Arial"/>
          <w:sz w:val="24"/>
          <w:szCs w:val="24"/>
        </w:rPr>
      </w:pPr>
      <w:r w:rsidRPr="001561C4">
        <w:rPr>
          <w:rFonts w:ascii="Arial" w:hAnsi="Arial" w:cs="Arial"/>
          <w:sz w:val="24"/>
          <w:szCs w:val="24"/>
        </w:rPr>
        <w:t>•</w:t>
      </w:r>
      <w:r w:rsidRPr="001561C4">
        <w:rPr>
          <w:rFonts w:ascii="Arial" w:hAnsi="Arial" w:cs="Arial"/>
          <w:sz w:val="24"/>
          <w:szCs w:val="24"/>
        </w:rPr>
        <w:tab/>
        <w:t xml:space="preserve">Dieses Gesetz ist aushangpflichtig (§ 16 ArbZG)! </w:t>
      </w:r>
    </w:p>
    <w:p w:rsidR="00A543FE" w:rsidRDefault="00A543FE" w:rsidP="00FC59CD">
      <w:pPr>
        <w:spacing w:after="80" w:line="240" w:lineRule="auto"/>
        <w:rPr>
          <w:rFonts w:ascii="Arial" w:hAnsi="Arial" w:cs="Arial"/>
          <w:sz w:val="24"/>
          <w:szCs w:val="24"/>
        </w:rPr>
      </w:pPr>
    </w:p>
    <w:p w:rsidR="00E94494" w:rsidRPr="001561C4" w:rsidRDefault="00E94494" w:rsidP="00FC59CD">
      <w:pPr>
        <w:spacing w:after="80" w:line="240" w:lineRule="auto"/>
        <w:rPr>
          <w:rFonts w:ascii="Arial" w:hAnsi="Arial" w:cs="Arial"/>
          <w:sz w:val="24"/>
          <w:szCs w:val="24"/>
        </w:rPr>
      </w:pPr>
    </w:p>
    <w:p w:rsidR="00A543FE" w:rsidRPr="00E94494" w:rsidRDefault="00E94494" w:rsidP="00E94494">
      <w:pPr>
        <w:spacing w:after="80" w:line="240" w:lineRule="auto"/>
        <w:jc w:val="center"/>
        <w:rPr>
          <w:rFonts w:ascii="Arial" w:hAnsi="Arial" w:cs="Arial"/>
          <w:b/>
          <w:sz w:val="24"/>
          <w:szCs w:val="24"/>
        </w:rPr>
      </w:pPr>
      <w:r w:rsidRPr="00E94494">
        <w:rPr>
          <w:rFonts w:ascii="Arial" w:hAnsi="Arial" w:cs="Arial"/>
          <w:b/>
          <w:sz w:val="24"/>
          <w:szCs w:val="24"/>
        </w:rPr>
        <w:t>Berufsbildungsgesetz (BBiG)</w:t>
      </w:r>
    </w:p>
    <w:p w:rsidR="00A543FE" w:rsidRPr="001561C4" w:rsidRDefault="00A543FE" w:rsidP="00164A21">
      <w:pPr>
        <w:spacing w:after="80" w:line="240" w:lineRule="auto"/>
        <w:ind w:left="567" w:hanging="567"/>
        <w:rPr>
          <w:rFonts w:ascii="Arial" w:hAnsi="Arial" w:cs="Arial"/>
          <w:sz w:val="24"/>
          <w:szCs w:val="24"/>
        </w:rPr>
      </w:pPr>
      <w:r w:rsidRPr="001561C4">
        <w:rPr>
          <w:rFonts w:ascii="Arial" w:hAnsi="Arial" w:cs="Arial"/>
          <w:sz w:val="24"/>
          <w:szCs w:val="24"/>
        </w:rPr>
        <w:t>•</w:t>
      </w:r>
      <w:r w:rsidRPr="001561C4">
        <w:rPr>
          <w:rFonts w:ascii="Arial" w:hAnsi="Arial" w:cs="Arial"/>
          <w:sz w:val="24"/>
          <w:szCs w:val="24"/>
        </w:rPr>
        <w:tab/>
        <w:t xml:space="preserve">Regelt die Ausbildungsverhältnisse der Auszubildenden der Ausbildungsberufe </w:t>
      </w:r>
    </w:p>
    <w:p w:rsidR="00A543FE" w:rsidRPr="001561C4" w:rsidRDefault="00A543FE" w:rsidP="00164A21">
      <w:pPr>
        <w:spacing w:after="80" w:line="240" w:lineRule="auto"/>
        <w:ind w:left="567" w:hanging="567"/>
        <w:rPr>
          <w:rFonts w:ascii="Arial" w:hAnsi="Arial" w:cs="Arial"/>
          <w:sz w:val="24"/>
          <w:szCs w:val="24"/>
        </w:rPr>
      </w:pPr>
      <w:r w:rsidRPr="001561C4">
        <w:rPr>
          <w:rFonts w:ascii="Arial" w:hAnsi="Arial" w:cs="Arial"/>
          <w:sz w:val="24"/>
          <w:szCs w:val="24"/>
        </w:rPr>
        <w:t>•</w:t>
      </w:r>
      <w:r w:rsidRPr="001561C4">
        <w:rPr>
          <w:rFonts w:ascii="Arial" w:hAnsi="Arial" w:cs="Arial"/>
          <w:sz w:val="24"/>
          <w:szCs w:val="24"/>
        </w:rPr>
        <w:tab/>
        <w:t xml:space="preserve">Für andere Ausbildungen separate Gesetze (z.B. Krankenpflege) </w:t>
      </w:r>
    </w:p>
    <w:p w:rsidR="00A543FE" w:rsidRPr="001561C4" w:rsidRDefault="00A543FE" w:rsidP="00164A21">
      <w:pPr>
        <w:spacing w:after="80" w:line="240" w:lineRule="auto"/>
        <w:ind w:left="567" w:hanging="567"/>
        <w:rPr>
          <w:rFonts w:ascii="Arial" w:hAnsi="Arial" w:cs="Arial"/>
          <w:sz w:val="24"/>
          <w:szCs w:val="24"/>
        </w:rPr>
      </w:pPr>
      <w:r w:rsidRPr="001561C4">
        <w:rPr>
          <w:rFonts w:ascii="Arial" w:hAnsi="Arial" w:cs="Arial"/>
          <w:sz w:val="24"/>
          <w:szCs w:val="24"/>
        </w:rPr>
        <w:t>•</w:t>
      </w:r>
      <w:r w:rsidRPr="001561C4">
        <w:rPr>
          <w:rFonts w:ascii="Arial" w:hAnsi="Arial" w:cs="Arial"/>
          <w:sz w:val="24"/>
          <w:szCs w:val="24"/>
        </w:rPr>
        <w:tab/>
        <w:t xml:space="preserve">Bei kircheneigenen Ausbildungen (z. B. Gemeindeassistenten) ist dieses ebenfalls Gesetz nicht einschlägig </w:t>
      </w:r>
    </w:p>
    <w:p w:rsidR="00A543FE" w:rsidRPr="001561C4" w:rsidRDefault="00A543FE" w:rsidP="00164A21">
      <w:pPr>
        <w:spacing w:after="80" w:line="240" w:lineRule="auto"/>
        <w:ind w:left="567" w:hanging="567"/>
        <w:rPr>
          <w:rFonts w:ascii="Arial" w:hAnsi="Arial" w:cs="Arial"/>
          <w:sz w:val="24"/>
          <w:szCs w:val="24"/>
        </w:rPr>
      </w:pPr>
      <w:r w:rsidRPr="001561C4">
        <w:rPr>
          <w:rFonts w:ascii="Arial" w:hAnsi="Arial" w:cs="Arial"/>
          <w:sz w:val="24"/>
          <w:szCs w:val="24"/>
        </w:rPr>
        <w:t>•</w:t>
      </w:r>
      <w:r w:rsidRPr="001561C4">
        <w:rPr>
          <w:rFonts w:ascii="Arial" w:hAnsi="Arial" w:cs="Arial"/>
          <w:sz w:val="24"/>
          <w:szCs w:val="24"/>
        </w:rPr>
        <w:tab/>
        <w:t xml:space="preserve">Die Interessenvertretung der Auszubildenden richtet sich nach §§ 48 ff. MAVO </w:t>
      </w:r>
    </w:p>
    <w:p w:rsidR="00E94494" w:rsidRDefault="00E94494" w:rsidP="00FC59CD">
      <w:pPr>
        <w:spacing w:after="80" w:line="240" w:lineRule="auto"/>
        <w:rPr>
          <w:rFonts w:ascii="Arial" w:hAnsi="Arial" w:cs="Arial"/>
          <w:sz w:val="24"/>
          <w:szCs w:val="24"/>
        </w:rPr>
      </w:pPr>
    </w:p>
    <w:p w:rsidR="00A543FE" w:rsidRPr="00E94494" w:rsidRDefault="00E94494" w:rsidP="00E94494">
      <w:pPr>
        <w:spacing w:after="80" w:line="240" w:lineRule="auto"/>
        <w:jc w:val="center"/>
        <w:rPr>
          <w:rFonts w:ascii="Arial" w:hAnsi="Arial" w:cs="Arial"/>
          <w:b/>
          <w:sz w:val="24"/>
          <w:szCs w:val="24"/>
        </w:rPr>
      </w:pPr>
      <w:r w:rsidRPr="00E94494">
        <w:rPr>
          <w:rFonts w:ascii="Arial" w:hAnsi="Arial" w:cs="Arial"/>
          <w:b/>
          <w:sz w:val="24"/>
          <w:szCs w:val="24"/>
        </w:rPr>
        <w:lastRenderedPageBreak/>
        <w:t>Betriebsrentengesetz (BetrAVG)</w:t>
      </w:r>
    </w:p>
    <w:p w:rsidR="00A543FE" w:rsidRPr="001561C4" w:rsidRDefault="00A543FE" w:rsidP="00164A21">
      <w:pPr>
        <w:spacing w:after="80" w:line="240" w:lineRule="auto"/>
        <w:ind w:left="567" w:hanging="567"/>
        <w:rPr>
          <w:rFonts w:ascii="Arial" w:hAnsi="Arial" w:cs="Arial"/>
          <w:sz w:val="24"/>
          <w:szCs w:val="24"/>
        </w:rPr>
      </w:pPr>
      <w:r w:rsidRPr="001561C4">
        <w:rPr>
          <w:rFonts w:ascii="Arial" w:hAnsi="Arial" w:cs="Arial"/>
          <w:sz w:val="24"/>
          <w:szCs w:val="24"/>
        </w:rPr>
        <w:t>•</w:t>
      </w:r>
      <w:r w:rsidRPr="001561C4">
        <w:rPr>
          <w:rFonts w:ascii="Arial" w:hAnsi="Arial" w:cs="Arial"/>
          <w:sz w:val="24"/>
          <w:szCs w:val="24"/>
        </w:rPr>
        <w:tab/>
        <w:t xml:space="preserve">Voller Titel: Gesetz zur Verbesserung der betrieblichen Altersversorgung </w:t>
      </w:r>
    </w:p>
    <w:p w:rsidR="00A543FE" w:rsidRPr="001561C4" w:rsidRDefault="00A543FE" w:rsidP="00164A21">
      <w:pPr>
        <w:spacing w:after="80" w:line="240" w:lineRule="auto"/>
        <w:ind w:left="567" w:hanging="567"/>
        <w:rPr>
          <w:rFonts w:ascii="Arial" w:hAnsi="Arial" w:cs="Arial"/>
          <w:sz w:val="24"/>
          <w:szCs w:val="24"/>
        </w:rPr>
      </w:pPr>
      <w:r w:rsidRPr="001561C4">
        <w:rPr>
          <w:rFonts w:ascii="Arial" w:hAnsi="Arial" w:cs="Arial"/>
          <w:sz w:val="24"/>
          <w:szCs w:val="24"/>
        </w:rPr>
        <w:t>•</w:t>
      </w:r>
      <w:r w:rsidRPr="001561C4">
        <w:rPr>
          <w:rFonts w:ascii="Arial" w:hAnsi="Arial" w:cs="Arial"/>
          <w:sz w:val="24"/>
          <w:szCs w:val="24"/>
        </w:rPr>
        <w:tab/>
        <w:t xml:space="preserve">Ziel des Gesetzes ist u.a. die Sicherung einer betrieblichen Altersversorgung für den Fall der Insolvenz des Arbeitgebers oder seiner Versorgungseinrichtung sowie die laufende Anpassung der Höhe von Betriebsrenten. </w:t>
      </w:r>
    </w:p>
    <w:p w:rsidR="00A543FE" w:rsidRPr="001561C4" w:rsidRDefault="00A543FE" w:rsidP="00164A21">
      <w:pPr>
        <w:spacing w:after="80" w:line="240" w:lineRule="auto"/>
        <w:ind w:left="567" w:hanging="567"/>
        <w:rPr>
          <w:rFonts w:ascii="Arial" w:hAnsi="Arial" w:cs="Arial"/>
          <w:sz w:val="24"/>
          <w:szCs w:val="24"/>
        </w:rPr>
      </w:pPr>
      <w:r w:rsidRPr="001561C4">
        <w:rPr>
          <w:rFonts w:ascii="Arial" w:hAnsi="Arial" w:cs="Arial"/>
          <w:sz w:val="24"/>
          <w:szCs w:val="24"/>
        </w:rPr>
        <w:t>•</w:t>
      </w:r>
      <w:r w:rsidRPr="001561C4">
        <w:rPr>
          <w:rFonts w:ascii="Arial" w:hAnsi="Arial" w:cs="Arial"/>
          <w:sz w:val="24"/>
          <w:szCs w:val="24"/>
        </w:rPr>
        <w:tab/>
        <w:t xml:space="preserve">Die Leistungen der Betriebsrente werden in der Satzung der KZVK geregelt, auf der Grundlage der Versorgungsordnungen (Anlage 8 AVR, Anlage 10 AVO) </w:t>
      </w:r>
    </w:p>
    <w:p w:rsidR="00B74A4D" w:rsidRDefault="00B74A4D" w:rsidP="00164A21">
      <w:pPr>
        <w:spacing w:after="80" w:line="240" w:lineRule="auto"/>
        <w:ind w:left="567" w:hanging="567"/>
        <w:rPr>
          <w:rFonts w:ascii="Arial" w:hAnsi="Arial" w:cs="Arial"/>
          <w:sz w:val="24"/>
          <w:szCs w:val="24"/>
        </w:rPr>
      </w:pPr>
    </w:p>
    <w:p w:rsidR="00B74A4D" w:rsidRDefault="00B74A4D" w:rsidP="00FC59CD">
      <w:pPr>
        <w:spacing w:after="80" w:line="240" w:lineRule="auto"/>
        <w:rPr>
          <w:rFonts w:ascii="Arial" w:hAnsi="Arial" w:cs="Arial"/>
          <w:sz w:val="24"/>
          <w:szCs w:val="24"/>
        </w:rPr>
      </w:pPr>
    </w:p>
    <w:p w:rsidR="00A543FE" w:rsidRPr="00B74A4D" w:rsidRDefault="00B74A4D" w:rsidP="00B74A4D">
      <w:pPr>
        <w:spacing w:after="80" w:line="240" w:lineRule="auto"/>
        <w:jc w:val="center"/>
        <w:rPr>
          <w:rFonts w:ascii="Arial" w:hAnsi="Arial" w:cs="Arial"/>
          <w:b/>
          <w:sz w:val="24"/>
          <w:szCs w:val="24"/>
        </w:rPr>
      </w:pPr>
      <w:r w:rsidRPr="00B74A4D">
        <w:rPr>
          <w:rFonts w:ascii="Arial" w:hAnsi="Arial" w:cs="Arial"/>
          <w:b/>
          <w:sz w:val="24"/>
          <w:szCs w:val="24"/>
        </w:rPr>
        <w:t xml:space="preserve">Betriebsverfassungsgesetz </w:t>
      </w:r>
      <w:r w:rsidR="00A543FE" w:rsidRPr="00B74A4D">
        <w:rPr>
          <w:rFonts w:ascii="Arial" w:hAnsi="Arial" w:cs="Arial"/>
          <w:b/>
          <w:sz w:val="24"/>
          <w:szCs w:val="24"/>
        </w:rPr>
        <w:t>(BetrVG)</w:t>
      </w:r>
    </w:p>
    <w:p w:rsidR="00A543FE" w:rsidRPr="001561C4" w:rsidRDefault="00A543FE" w:rsidP="00164A21">
      <w:pPr>
        <w:spacing w:after="80" w:line="240" w:lineRule="auto"/>
        <w:ind w:left="567" w:hanging="567"/>
        <w:rPr>
          <w:rFonts w:ascii="Arial" w:hAnsi="Arial" w:cs="Arial"/>
          <w:sz w:val="24"/>
          <w:szCs w:val="24"/>
        </w:rPr>
      </w:pPr>
      <w:r w:rsidRPr="001561C4">
        <w:rPr>
          <w:rFonts w:ascii="Arial" w:hAnsi="Arial" w:cs="Arial"/>
          <w:sz w:val="24"/>
          <w:szCs w:val="24"/>
        </w:rPr>
        <w:t>•</w:t>
      </w:r>
      <w:r w:rsidRPr="001561C4">
        <w:rPr>
          <w:rFonts w:ascii="Arial" w:hAnsi="Arial" w:cs="Arial"/>
          <w:sz w:val="24"/>
          <w:szCs w:val="24"/>
        </w:rPr>
        <w:tab/>
        <w:t xml:space="preserve">Regelt die Zusammensetzung und Mitwirkung der Betriebsräte </w:t>
      </w:r>
    </w:p>
    <w:p w:rsidR="00A543FE" w:rsidRPr="001561C4" w:rsidRDefault="00A543FE" w:rsidP="00164A21">
      <w:pPr>
        <w:spacing w:after="80" w:line="240" w:lineRule="auto"/>
        <w:ind w:left="567" w:hanging="567"/>
        <w:rPr>
          <w:rFonts w:ascii="Arial" w:hAnsi="Arial" w:cs="Arial"/>
          <w:sz w:val="24"/>
          <w:szCs w:val="24"/>
        </w:rPr>
      </w:pPr>
      <w:r w:rsidRPr="001561C4">
        <w:rPr>
          <w:rFonts w:ascii="Arial" w:hAnsi="Arial" w:cs="Arial"/>
          <w:sz w:val="24"/>
          <w:szCs w:val="24"/>
        </w:rPr>
        <w:t>•</w:t>
      </w:r>
      <w:r w:rsidRPr="001561C4">
        <w:rPr>
          <w:rFonts w:ascii="Arial" w:hAnsi="Arial" w:cs="Arial"/>
          <w:sz w:val="24"/>
          <w:szCs w:val="24"/>
        </w:rPr>
        <w:tab/>
        <w:t xml:space="preserve">Im Bereich der Kirchen („Dritter Weg“) findet es keine Anwendung (§ 118 BetrVG) </w:t>
      </w:r>
    </w:p>
    <w:p w:rsidR="00A543FE" w:rsidRPr="001561C4" w:rsidRDefault="00A543FE" w:rsidP="00164A21">
      <w:pPr>
        <w:spacing w:after="80" w:line="240" w:lineRule="auto"/>
        <w:ind w:left="567" w:hanging="567"/>
        <w:rPr>
          <w:rFonts w:ascii="Arial" w:hAnsi="Arial" w:cs="Arial"/>
          <w:sz w:val="24"/>
          <w:szCs w:val="24"/>
        </w:rPr>
      </w:pPr>
      <w:r w:rsidRPr="001561C4">
        <w:rPr>
          <w:rFonts w:ascii="Arial" w:hAnsi="Arial" w:cs="Arial"/>
          <w:sz w:val="24"/>
          <w:szCs w:val="24"/>
        </w:rPr>
        <w:t>•</w:t>
      </w:r>
      <w:r w:rsidRPr="001561C4">
        <w:rPr>
          <w:rFonts w:ascii="Arial" w:hAnsi="Arial" w:cs="Arial"/>
          <w:sz w:val="24"/>
          <w:szCs w:val="24"/>
        </w:rPr>
        <w:tab/>
        <w:t xml:space="preserve">Regelung der Mitwirkung hier durch die MAVO </w:t>
      </w:r>
    </w:p>
    <w:p w:rsidR="00B74A4D" w:rsidRDefault="00B74A4D" w:rsidP="00FC59CD">
      <w:pPr>
        <w:spacing w:after="80" w:line="240" w:lineRule="auto"/>
        <w:rPr>
          <w:rFonts w:ascii="Arial" w:hAnsi="Arial" w:cs="Arial"/>
          <w:sz w:val="24"/>
          <w:szCs w:val="24"/>
        </w:rPr>
      </w:pPr>
    </w:p>
    <w:p w:rsidR="00B74A4D" w:rsidRDefault="00B74A4D" w:rsidP="00FC59CD">
      <w:pPr>
        <w:spacing w:after="80" w:line="240" w:lineRule="auto"/>
        <w:rPr>
          <w:rFonts w:ascii="Arial" w:hAnsi="Arial" w:cs="Arial"/>
          <w:sz w:val="24"/>
          <w:szCs w:val="24"/>
        </w:rPr>
      </w:pPr>
    </w:p>
    <w:p w:rsidR="00A543FE" w:rsidRPr="00B74A4D" w:rsidRDefault="00A543FE" w:rsidP="00B74A4D">
      <w:pPr>
        <w:spacing w:after="80" w:line="240" w:lineRule="auto"/>
        <w:jc w:val="center"/>
        <w:rPr>
          <w:rFonts w:ascii="Arial" w:hAnsi="Arial" w:cs="Arial"/>
          <w:b/>
          <w:sz w:val="24"/>
          <w:szCs w:val="24"/>
        </w:rPr>
      </w:pPr>
      <w:r w:rsidRPr="00B74A4D">
        <w:rPr>
          <w:rFonts w:ascii="Arial" w:hAnsi="Arial" w:cs="Arial"/>
          <w:b/>
          <w:sz w:val="24"/>
          <w:szCs w:val="24"/>
        </w:rPr>
        <w:t>Bürgerliches Gesetzbu</w:t>
      </w:r>
      <w:r w:rsidR="00B74A4D" w:rsidRPr="00B74A4D">
        <w:rPr>
          <w:rFonts w:ascii="Arial" w:hAnsi="Arial" w:cs="Arial"/>
          <w:b/>
          <w:sz w:val="24"/>
          <w:szCs w:val="24"/>
        </w:rPr>
        <w:t>ch (BGB)</w:t>
      </w:r>
    </w:p>
    <w:p w:rsidR="00A543FE" w:rsidRPr="001561C4" w:rsidRDefault="00A543FE" w:rsidP="00164A21">
      <w:pPr>
        <w:spacing w:after="80" w:line="240" w:lineRule="auto"/>
        <w:ind w:left="567" w:hanging="567"/>
        <w:rPr>
          <w:rFonts w:ascii="Arial" w:hAnsi="Arial" w:cs="Arial"/>
          <w:sz w:val="24"/>
          <w:szCs w:val="24"/>
        </w:rPr>
      </w:pPr>
      <w:r w:rsidRPr="001561C4">
        <w:rPr>
          <w:rFonts w:ascii="Arial" w:hAnsi="Arial" w:cs="Arial"/>
          <w:sz w:val="24"/>
          <w:szCs w:val="24"/>
        </w:rPr>
        <w:t>•</w:t>
      </w:r>
      <w:r w:rsidRPr="001561C4">
        <w:rPr>
          <w:rFonts w:ascii="Arial" w:hAnsi="Arial" w:cs="Arial"/>
          <w:sz w:val="24"/>
          <w:szCs w:val="24"/>
        </w:rPr>
        <w:tab/>
      </w:r>
      <w:proofErr w:type="gramStart"/>
      <w:r w:rsidRPr="001561C4">
        <w:rPr>
          <w:rFonts w:ascii="Arial" w:hAnsi="Arial" w:cs="Arial"/>
          <w:sz w:val="24"/>
          <w:szCs w:val="24"/>
        </w:rPr>
        <w:t>Enthält</w:t>
      </w:r>
      <w:proofErr w:type="gramEnd"/>
      <w:r w:rsidRPr="001561C4">
        <w:rPr>
          <w:rFonts w:ascii="Arial" w:hAnsi="Arial" w:cs="Arial"/>
          <w:sz w:val="24"/>
          <w:szCs w:val="24"/>
        </w:rPr>
        <w:t xml:space="preserve"> die zentralen Grundlagen des deutschen Zivilrechts </w:t>
      </w:r>
    </w:p>
    <w:p w:rsidR="00A543FE" w:rsidRPr="001561C4" w:rsidRDefault="00A543FE" w:rsidP="00164A21">
      <w:pPr>
        <w:spacing w:after="80" w:line="240" w:lineRule="auto"/>
        <w:ind w:left="567" w:hanging="567"/>
        <w:rPr>
          <w:rFonts w:ascii="Arial" w:hAnsi="Arial" w:cs="Arial"/>
          <w:sz w:val="24"/>
          <w:szCs w:val="24"/>
        </w:rPr>
      </w:pPr>
      <w:r w:rsidRPr="001561C4">
        <w:rPr>
          <w:rFonts w:ascii="Arial" w:hAnsi="Arial" w:cs="Arial"/>
          <w:sz w:val="24"/>
          <w:szCs w:val="24"/>
        </w:rPr>
        <w:t>•</w:t>
      </w:r>
      <w:r w:rsidRPr="001561C4">
        <w:rPr>
          <w:rFonts w:ascii="Arial" w:hAnsi="Arial" w:cs="Arial"/>
          <w:sz w:val="24"/>
          <w:szCs w:val="24"/>
        </w:rPr>
        <w:tab/>
        <w:t xml:space="preserve">Mindestbedingungen </w:t>
      </w:r>
    </w:p>
    <w:p w:rsidR="00A543FE" w:rsidRPr="001561C4" w:rsidRDefault="00A543FE" w:rsidP="00164A21">
      <w:pPr>
        <w:spacing w:after="80" w:line="240" w:lineRule="auto"/>
        <w:ind w:left="567" w:hanging="567"/>
        <w:rPr>
          <w:rFonts w:ascii="Arial" w:hAnsi="Arial" w:cs="Arial"/>
          <w:sz w:val="24"/>
          <w:szCs w:val="24"/>
        </w:rPr>
      </w:pPr>
      <w:r w:rsidRPr="001561C4">
        <w:rPr>
          <w:rFonts w:ascii="Arial" w:hAnsi="Arial" w:cs="Arial"/>
          <w:sz w:val="24"/>
          <w:szCs w:val="24"/>
        </w:rPr>
        <w:t>•</w:t>
      </w:r>
      <w:r w:rsidRPr="001561C4">
        <w:rPr>
          <w:rFonts w:ascii="Arial" w:hAnsi="Arial" w:cs="Arial"/>
          <w:sz w:val="24"/>
          <w:szCs w:val="24"/>
        </w:rPr>
        <w:tab/>
        <w:t xml:space="preserve">In §§ 611 ff BGB Grundlagen des Dienst-und Arbeitsrechts, z.B. Betriebsübergang, außerordentliche Kündigung </w:t>
      </w:r>
    </w:p>
    <w:p w:rsidR="00A543FE" w:rsidRDefault="00A543FE" w:rsidP="00164A21">
      <w:pPr>
        <w:spacing w:after="80" w:line="240" w:lineRule="auto"/>
        <w:ind w:left="567" w:hanging="567"/>
        <w:rPr>
          <w:rFonts w:ascii="Arial" w:hAnsi="Arial" w:cs="Arial"/>
          <w:sz w:val="24"/>
          <w:szCs w:val="24"/>
        </w:rPr>
      </w:pPr>
      <w:r w:rsidRPr="001561C4">
        <w:rPr>
          <w:rFonts w:ascii="Arial" w:hAnsi="Arial" w:cs="Arial"/>
          <w:sz w:val="24"/>
          <w:szCs w:val="24"/>
        </w:rPr>
        <w:t>•</w:t>
      </w:r>
      <w:r w:rsidRPr="001561C4">
        <w:rPr>
          <w:rFonts w:ascii="Arial" w:hAnsi="Arial" w:cs="Arial"/>
          <w:sz w:val="24"/>
          <w:szCs w:val="24"/>
        </w:rPr>
        <w:tab/>
        <w:t xml:space="preserve">Zahlreiche Modifikationen in AVR und AVO bzw. TVöD, aber Grenzsetzung durch BGB (vor allem §§ </w:t>
      </w:r>
      <w:r w:rsidR="001A3BED">
        <w:rPr>
          <w:rFonts w:ascii="Arial" w:hAnsi="Arial" w:cs="Arial"/>
          <w:sz w:val="24"/>
          <w:szCs w:val="24"/>
        </w:rPr>
        <w:t>305 ff.)</w:t>
      </w:r>
    </w:p>
    <w:p w:rsidR="001A3BED" w:rsidRDefault="001A3BED" w:rsidP="00164A21">
      <w:pPr>
        <w:spacing w:after="80" w:line="240" w:lineRule="auto"/>
        <w:ind w:left="567" w:hanging="567"/>
        <w:rPr>
          <w:rFonts w:ascii="Arial" w:hAnsi="Arial" w:cs="Arial"/>
          <w:sz w:val="24"/>
          <w:szCs w:val="24"/>
        </w:rPr>
      </w:pPr>
    </w:p>
    <w:p w:rsidR="001A3BED" w:rsidRPr="001561C4" w:rsidRDefault="001A3BED" w:rsidP="00FC59CD">
      <w:pPr>
        <w:spacing w:after="80" w:line="240" w:lineRule="auto"/>
        <w:rPr>
          <w:rFonts w:ascii="Arial" w:hAnsi="Arial" w:cs="Arial"/>
          <w:sz w:val="24"/>
          <w:szCs w:val="24"/>
        </w:rPr>
      </w:pPr>
    </w:p>
    <w:p w:rsidR="00A543FE" w:rsidRPr="001A3BED" w:rsidRDefault="001A3BED" w:rsidP="001A3BED">
      <w:pPr>
        <w:spacing w:after="80" w:line="240" w:lineRule="auto"/>
        <w:jc w:val="center"/>
        <w:rPr>
          <w:rFonts w:ascii="Arial" w:hAnsi="Arial" w:cs="Arial"/>
          <w:b/>
          <w:sz w:val="24"/>
          <w:szCs w:val="24"/>
        </w:rPr>
      </w:pPr>
      <w:r w:rsidRPr="001A3BED">
        <w:rPr>
          <w:rFonts w:ascii="Arial" w:hAnsi="Arial" w:cs="Arial"/>
          <w:b/>
          <w:sz w:val="24"/>
          <w:szCs w:val="24"/>
        </w:rPr>
        <w:t xml:space="preserve">Bundesurlaubsgesetz </w:t>
      </w:r>
      <w:r w:rsidR="00A543FE" w:rsidRPr="001A3BED">
        <w:rPr>
          <w:rFonts w:ascii="Arial" w:hAnsi="Arial" w:cs="Arial"/>
          <w:b/>
          <w:sz w:val="24"/>
          <w:szCs w:val="24"/>
        </w:rPr>
        <w:t>(BUrlG)</w:t>
      </w:r>
    </w:p>
    <w:p w:rsidR="00A543FE" w:rsidRPr="001561C4" w:rsidRDefault="00A543FE" w:rsidP="00164A21">
      <w:pPr>
        <w:spacing w:after="80" w:line="240" w:lineRule="auto"/>
        <w:ind w:left="567" w:hanging="567"/>
        <w:rPr>
          <w:rFonts w:ascii="Arial" w:hAnsi="Arial" w:cs="Arial"/>
          <w:sz w:val="24"/>
          <w:szCs w:val="24"/>
        </w:rPr>
      </w:pPr>
      <w:r w:rsidRPr="001561C4">
        <w:rPr>
          <w:rFonts w:ascii="Arial" w:hAnsi="Arial" w:cs="Arial"/>
          <w:sz w:val="24"/>
          <w:szCs w:val="24"/>
        </w:rPr>
        <w:t>•</w:t>
      </w:r>
      <w:r w:rsidRPr="001561C4">
        <w:rPr>
          <w:rFonts w:ascii="Arial" w:hAnsi="Arial" w:cs="Arial"/>
          <w:sz w:val="24"/>
          <w:szCs w:val="24"/>
        </w:rPr>
        <w:tab/>
        <w:t xml:space="preserve">Seit 1995 beträgt der hier geregelte gesetzliche Mindesturlaub 24 Werktage (Samstage sind auch Werktage) </w:t>
      </w:r>
    </w:p>
    <w:p w:rsidR="00A543FE" w:rsidRDefault="00A543FE" w:rsidP="00164A21">
      <w:pPr>
        <w:spacing w:after="80" w:line="240" w:lineRule="auto"/>
        <w:ind w:left="567" w:hanging="567"/>
        <w:rPr>
          <w:rFonts w:ascii="Arial" w:hAnsi="Arial" w:cs="Arial"/>
          <w:sz w:val="24"/>
          <w:szCs w:val="24"/>
        </w:rPr>
      </w:pPr>
      <w:r w:rsidRPr="001561C4">
        <w:rPr>
          <w:rFonts w:ascii="Arial" w:hAnsi="Arial" w:cs="Arial"/>
          <w:sz w:val="24"/>
          <w:szCs w:val="24"/>
        </w:rPr>
        <w:t>•</w:t>
      </w:r>
      <w:r w:rsidRPr="001561C4">
        <w:rPr>
          <w:rFonts w:ascii="Arial" w:hAnsi="Arial" w:cs="Arial"/>
          <w:sz w:val="24"/>
          <w:szCs w:val="24"/>
        </w:rPr>
        <w:tab/>
        <w:t>Für die Mitarbeiter der kirchlichen Einrichtungen finden jedoch in der Regel die günstigeren Regelungen des Tarifvertrages für den öffentlichen Dienst – „TVöD“ (über „AVO Mainz“) bzw. der Anlage 14 AVR Anwendung (sog. T</w:t>
      </w:r>
      <w:r w:rsidR="001A3BED">
        <w:rPr>
          <w:rFonts w:ascii="Arial" w:hAnsi="Arial" w:cs="Arial"/>
          <w:sz w:val="24"/>
          <w:szCs w:val="24"/>
        </w:rPr>
        <w:t>ariflicher Urlaub von 30 Tagen)</w:t>
      </w:r>
    </w:p>
    <w:p w:rsidR="001A3BED" w:rsidRDefault="001A3BED" w:rsidP="00164A21">
      <w:pPr>
        <w:spacing w:after="80" w:line="240" w:lineRule="auto"/>
        <w:ind w:left="567" w:hanging="567"/>
        <w:rPr>
          <w:rFonts w:ascii="Arial" w:hAnsi="Arial" w:cs="Arial"/>
          <w:sz w:val="24"/>
          <w:szCs w:val="24"/>
        </w:rPr>
      </w:pPr>
    </w:p>
    <w:p w:rsidR="001A3BED" w:rsidRPr="001561C4" w:rsidRDefault="001A3BED" w:rsidP="00FC59CD">
      <w:pPr>
        <w:spacing w:after="80" w:line="240" w:lineRule="auto"/>
        <w:rPr>
          <w:rFonts w:ascii="Arial" w:hAnsi="Arial" w:cs="Arial"/>
          <w:sz w:val="24"/>
          <w:szCs w:val="24"/>
        </w:rPr>
      </w:pPr>
    </w:p>
    <w:p w:rsidR="00A543FE" w:rsidRPr="001A3BED" w:rsidRDefault="001A3BED" w:rsidP="001A3BED">
      <w:pPr>
        <w:spacing w:after="80" w:line="240" w:lineRule="auto"/>
        <w:jc w:val="center"/>
        <w:rPr>
          <w:rFonts w:ascii="Arial" w:hAnsi="Arial" w:cs="Arial"/>
          <w:b/>
          <w:sz w:val="24"/>
          <w:szCs w:val="24"/>
        </w:rPr>
      </w:pPr>
      <w:r w:rsidRPr="001A3BED">
        <w:rPr>
          <w:rFonts w:ascii="Arial" w:hAnsi="Arial" w:cs="Arial"/>
          <w:b/>
          <w:sz w:val="24"/>
          <w:szCs w:val="24"/>
        </w:rPr>
        <w:t xml:space="preserve">Einkommenssteuergesetz </w:t>
      </w:r>
      <w:r w:rsidR="00A543FE" w:rsidRPr="001A3BED">
        <w:rPr>
          <w:rFonts w:ascii="Arial" w:hAnsi="Arial" w:cs="Arial"/>
          <w:b/>
          <w:sz w:val="24"/>
          <w:szCs w:val="24"/>
        </w:rPr>
        <w:t>(EStG)</w:t>
      </w:r>
    </w:p>
    <w:p w:rsidR="00A543FE" w:rsidRPr="001561C4" w:rsidRDefault="00A543FE" w:rsidP="00164A21">
      <w:pPr>
        <w:spacing w:after="80" w:line="240" w:lineRule="auto"/>
        <w:ind w:left="567" w:hanging="567"/>
        <w:rPr>
          <w:rFonts w:ascii="Arial" w:hAnsi="Arial" w:cs="Arial"/>
          <w:sz w:val="24"/>
          <w:szCs w:val="24"/>
        </w:rPr>
      </w:pPr>
      <w:r w:rsidRPr="001561C4">
        <w:rPr>
          <w:rFonts w:ascii="Arial" w:hAnsi="Arial" w:cs="Arial"/>
          <w:sz w:val="24"/>
          <w:szCs w:val="24"/>
        </w:rPr>
        <w:t>•</w:t>
      </w:r>
      <w:r w:rsidRPr="001561C4">
        <w:rPr>
          <w:rFonts w:ascii="Arial" w:hAnsi="Arial" w:cs="Arial"/>
          <w:sz w:val="24"/>
          <w:szCs w:val="24"/>
        </w:rPr>
        <w:tab/>
        <w:t xml:space="preserve">Regelt die Besteuerung des Einkommens natürlicher Personen. Die vom Steueraufkommen her wichtigste Erhebungsform der Einkommensteuer ist die Lohnsteuer </w:t>
      </w:r>
    </w:p>
    <w:p w:rsidR="00A543FE" w:rsidRPr="001561C4" w:rsidRDefault="00A543FE" w:rsidP="00164A21">
      <w:pPr>
        <w:spacing w:after="80" w:line="240" w:lineRule="auto"/>
        <w:ind w:left="567" w:hanging="567"/>
        <w:rPr>
          <w:rFonts w:ascii="Arial" w:hAnsi="Arial" w:cs="Arial"/>
          <w:sz w:val="24"/>
          <w:szCs w:val="24"/>
        </w:rPr>
      </w:pPr>
      <w:r w:rsidRPr="001561C4">
        <w:rPr>
          <w:rFonts w:ascii="Arial" w:hAnsi="Arial" w:cs="Arial"/>
          <w:sz w:val="24"/>
          <w:szCs w:val="24"/>
        </w:rPr>
        <w:t>•</w:t>
      </w:r>
      <w:r w:rsidRPr="001561C4">
        <w:rPr>
          <w:rFonts w:ascii="Arial" w:hAnsi="Arial" w:cs="Arial"/>
          <w:sz w:val="24"/>
          <w:szCs w:val="24"/>
        </w:rPr>
        <w:tab/>
        <w:t xml:space="preserve">Je nach Änderung der politischen Willensbildung sowie nach Haushaltslage erfolgt fast jährlich gegen Ende des Jahres eine mehr oder weniger große Veränderung des Gesetzes </w:t>
      </w:r>
    </w:p>
    <w:p w:rsidR="00A543FE" w:rsidRPr="001561C4" w:rsidRDefault="00A543FE" w:rsidP="00164A21">
      <w:pPr>
        <w:spacing w:after="80" w:line="240" w:lineRule="auto"/>
        <w:ind w:left="567" w:hanging="567"/>
        <w:rPr>
          <w:rFonts w:ascii="Arial" w:hAnsi="Arial" w:cs="Arial"/>
          <w:sz w:val="24"/>
          <w:szCs w:val="24"/>
        </w:rPr>
      </w:pPr>
      <w:r w:rsidRPr="001561C4">
        <w:rPr>
          <w:rFonts w:ascii="Arial" w:hAnsi="Arial" w:cs="Arial"/>
          <w:sz w:val="24"/>
          <w:szCs w:val="24"/>
        </w:rPr>
        <w:lastRenderedPageBreak/>
        <w:t>•</w:t>
      </w:r>
      <w:r w:rsidRPr="001561C4">
        <w:rPr>
          <w:rFonts w:ascii="Arial" w:hAnsi="Arial" w:cs="Arial"/>
          <w:sz w:val="24"/>
          <w:szCs w:val="24"/>
        </w:rPr>
        <w:tab/>
        <w:t xml:space="preserve">Weitere Grundlage für die Erhebung von Lohn- und Einkommenssteuer sind die Lohnsteuerdurchführungsverordnung, die einzelne Gesetzesvorschriften allgemein verbindlich regelt, sowie die Lohnsteuerrichtlinien, die von der Finanzverwaltung erlassen werden und Regelungen zu Zweifels- und Auslegungsfragen enthalten </w:t>
      </w:r>
    </w:p>
    <w:p w:rsidR="00A543FE" w:rsidRPr="001561C4" w:rsidRDefault="00A543FE" w:rsidP="00164A21">
      <w:pPr>
        <w:spacing w:after="80" w:line="240" w:lineRule="auto"/>
        <w:ind w:left="567" w:hanging="567"/>
        <w:rPr>
          <w:rFonts w:ascii="Arial" w:hAnsi="Arial" w:cs="Arial"/>
          <w:sz w:val="24"/>
          <w:szCs w:val="24"/>
        </w:rPr>
      </w:pPr>
      <w:r w:rsidRPr="001561C4">
        <w:rPr>
          <w:rFonts w:ascii="Arial" w:hAnsi="Arial" w:cs="Arial"/>
          <w:sz w:val="24"/>
          <w:szCs w:val="24"/>
        </w:rPr>
        <w:t>•</w:t>
      </w:r>
      <w:r w:rsidRPr="001561C4">
        <w:rPr>
          <w:rFonts w:ascii="Arial" w:hAnsi="Arial" w:cs="Arial"/>
          <w:sz w:val="24"/>
          <w:szCs w:val="24"/>
        </w:rPr>
        <w:tab/>
        <w:t xml:space="preserve">Für die Kirchensteuer gibt es eigene kirchliche Gesetze, die aber von den Ländern gebilligt werden müssen </w:t>
      </w:r>
    </w:p>
    <w:p w:rsidR="00A543FE" w:rsidRDefault="00A543FE" w:rsidP="00164A21">
      <w:pPr>
        <w:spacing w:after="80" w:line="240" w:lineRule="auto"/>
        <w:ind w:left="567" w:hanging="567"/>
        <w:rPr>
          <w:rFonts w:ascii="Arial" w:hAnsi="Arial" w:cs="Arial"/>
          <w:sz w:val="24"/>
          <w:szCs w:val="24"/>
        </w:rPr>
      </w:pPr>
    </w:p>
    <w:p w:rsidR="001A3BED" w:rsidRPr="001561C4" w:rsidRDefault="001A3BED" w:rsidP="00FC59CD">
      <w:pPr>
        <w:spacing w:after="80" w:line="240" w:lineRule="auto"/>
        <w:rPr>
          <w:rFonts w:ascii="Arial" w:hAnsi="Arial" w:cs="Arial"/>
          <w:sz w:val="24"/>
          <w:szCs w:val="24"/>
        </w:rPr>
      </w:pPr>
    </w:p>
    <w:p w:rsidR="00A543FE" w:rsidRPr="001A3BED" w:rsidRDefault="00A543FE" w:rsidP="001A3BED">
      <w:pPr>
        <w:spacing w:after="80" w:line="240" w:lineRule="auto"/>
        <w:jc w:val="center"/>
        <w:rPr>
          <w:rFonts w:ascii="Arial" w:hAnsi="Arial" w:cs="Arial"/>
          <w:b/>
          <w:sz w:val="24"/>
          <w:szCs w:val="24"/>
        </w:rPr>
      </w:pPr>
      <w:r w:rsidRPr="001A3BED">
        <w:rPr>
          <w:rFonts w:ascii="Arial" w:hAnsi="Arial" w:cs="Arial"/>
          <w:b/>
          <w:sz w:val="24"/>
          <w:szCs w:val="24"/>
        </w:rPr>
        <w:t>Entgeltfortzahlungsgesetz (EFZG)</w:t>
      </w:r>
    </w:p>
    <w:p w:rsidR="00A543FE" w:rsidRPr="001561C4" w:rsidRDefault="00A543FE" w:rsidP="00164A21">
      <w:pPr>
        <w:spacing w:after="80" w:line="240" w:lineRule="auto"/>
        <w:ind w:left="567" w:hanging="567"/>
        <w:rPr>
          <w:rFonts w:ascii="Arial" w:hAnsi="Arial" w:cs="Arial"/>
          <w:sz w:val="24"/>
          <w:szCs w:val="24"/>
        </w:rPr>
      </w:pPr>
      <w:r w:rsidRPr="001561C4">
        <w:rPr>
          <w:rFonts w:ascii="Arial" w:hAnsi="Arial" w:cs="Arial"/>
          <w:sz w:val="24"/>
          <w:szCs w:val="24"/>
        </w:rPr>
        <w:t>•</w:t>
      </w:r>
      <w:r w:rsidRPr="001561C4">
        <w:rPr>
          <w:rFonts w:ascii="Arial" w:hAnsi="Arial" w:cs="Arial"/>
          <w:sz w:val="24"/>
          <w:szCs w:val="24"/>
        </w:rPr>
        <w:tab/>
        <w:t xml:space="preserve">Enthält die Regelungen über die Entgeltfortzahlung im Krankheitsfall sowie an gesetzlichen Feiertagen </w:t>
      </w:r>
    </w:p>
    <w:p w:rsidR="00A543FE" w:rsidRPr="001561C4" w:rsidRDefault="00A543FE" w:rsidP="00164A21">
      <w:pPr>
        <w:spacing w:after="80" w:line="240" w:lineRule="auto"/>
        <w:ind w:left="567" w:hanging="567"/>
        <w:rPr>
          <w:rFonts w:ascii="Arial" w:hAnsi="Arial" w:cs="Arial"/>
          <w:sz w:val="24"/>
          <w:szCs w:val="24"/>
        </w:rPr>
      </w:pPr>
      <w:r w:rsidRPr="001561C4">
        <w:rPr>
          <w:rFonts w:ascii="Arial" w:hAnsi="Arial" w:cs="Arial"/>
          <w:sz w:val="24"/>
          <w:szCs w:val="24"/>
        </w:rPr>
        <w:t>•</w:t>
      </w:r>
      <w:r w:rsidRPr="001561C4">
        <w:rPr>
          <w:rFonts w:ascii="Arial" w:hAnsi="Arial" w:cs="Arial"/>
          <w:sz w:val="24"/>
          <w:szCs w:val="24"/>
        </w:rPr>
        <w:tab/>
        <w:t xml:space="preserve">AVR und TVöD enthalten günstigere Regelungen zur Lohnfortzahlung, die der gesetzlichen Regelung vorgehen Anlage 1 Abschnitt XII AVR bzw. § 21, 22 TVöD), insbesondere Krankengeldzuschuss </w:t>
      </w:r>
    </w:p>
    <w:p w:rsidR="00A543FE" w:rsidRPr="001561C4" w:rsidRDefault="00A543FE" w:rsidP="00164A21">
      <w:pPr>
        <w:spacing w:after="80" w:line="240" w:lineRule="auto"/>
        <w:ind w:left="567" w:hanging="567"/>
        <w:rPr>
          <w:rFonts w:ascii="Arial" w:hAnsi="Arial" w:cs="Arial"/>
          <w:sz w:val="24"/>
          <w:szCs w:val="24"/>
        </w:rPr>
      </w:pPr>
      <w:r w:rsidRPr="001561C4">
        <w:rPr>
          <w:rFonts w:ascii="Arial" w:hAnsi="Arial" w:cs="Arial"/>
          <w:sz w:val="24"/>
          <w:szCs w:val="24"/>
        </w:rPr>
        <w:t>•</w:t>
      </w:r>
      <w:r w:rsidRPr="001561C4">
        <w:rPr>
          <w:rFonts w:ascii="Arial" w:hAnsi="Arial" w:cs="Arial"/>
          <w:sz w:val="24"/>
          <w:szCs w:val="24"/>
        </w:rPr>
        <w:tab/>
        <w:t xml:space="preserve">Die Frage, welche Feiertage gesetzlich geregelt sind, ist jeweils durch Gesetz der Bundesländer geregelt (in Hessen das Hessische Feiertagsgesetz sowie in Rheinland-Pfalz das Gesetz über den Schutz der Sonn- und Feiertage) </w:t>
      </w:r>
    </w:p>
    <w:p w:rsidR="001A3BED" w:rsidRDefault="001A3BED" w:rsidP="00164A21">
      <w:pPr>
        <w:spacing w:after="80" w:line="240" w:lineRule="auto"/>
        <w:ind w:left="567" w:hanging="567"/>
        <w:rPr>
          <w:rFonts w:ascii="Arial" w:hAnsi="Arial" w:cs="Arial"/>
          <w:sz w:val="24"/>
          <w:szCs w:val="24"/>
        </w:rPr>
      </w:pPr>
    </w:p>
    <w:p w:rsidR="001A3BED" w:rsidRDefault="001A3BED" w:rsidP="00FC59CD">
      <w:pPr>
        <w:spacing w:after="80" w:line="240" w:lineRule="auto"/>
        <w:rPr>
          <w:rFonts w:ascii="Arial" w:hAnsi="Arial" w:cs="Arial"/>
          <w:sz w:val="24"/>
          <w:szCs w:val="24"/>
        </w:rPr>
      </w:pPr>
    </w:p>
    <w:p w:rsidR="00A543FE" w:rsidRPr="001A3BED" w:rsidRDefault="00A543FE" w:rsidP="001A3BED">
      <w:pPr>
        <w:spacing w:after="80" w:line="240" w:lineRule="auto"/>
        <w:jc w:val="center"/>
        <w:rPr>
          <w:rFonts w:ascii="Arial" w:hAnsi="Arial" w:cs="Arial"/>
          <w:b/>
          <w:sz w:val="24"/>
          <w:szCs w:val="24"/>
        </w:rPr>
      </w:pPr>
      <w:r w:rsidRPr="001A3BED">
        <w:rPr>
          <w:rFonts w:ascii="Arial" w:hAnsi="Arial" w:cs="Arial"/>
          <w:b/>
          <w:sz w:val="24"/>
          <w:szCs w:val="24"/>
        </w:rPr>
        <w:t>Gewerbeordnung (GewO)</w:t>
      </w:r>
    </w:p>
    <w:p w:rsidR="00A543FE" w:rsidRPr="001561C4" w:rsidRDefault="00A543FE" w:rsidP="00164A21">
      <w:pPr>
        <w:spacing w:after="80" w:line="240" w:lineRule="auto"/>
        <w:ind w:left="567" w:hanging="567"/>
        <w:rPr>
          <w:rFonts w:ascii="Arial" w:hAnsi="Arial" w:cs="Arial"/>
          <w:sz w:val="24"/>
          <w:szCs w:val="24"/>
        </w:rPr>
      </w:pPr>
      <w:r w:rsidRPr="001561C4">
        <w:rPr>
          <w:rFonts w:ascii="Arial" w:hAnsi="Arial" w:cs="Arial"/>
          <w:sz w:val="24"/>
          <w:szCs w:val="24"/>
        </w:rPr>
        <w:t>•</w:t>
      </w:r>
      <w:r w:rsidRPr="001561C4">
        <w:rPr>
          <w:rFonts w:ascii="Arial" w:hAnsi="Arial" w:cs="Arial"/>
          <w:sz w:val="24"/>
          <w:szCs w:val="24"/>
        </w:rPr>
        <w:tab/>
        <w:t xml:space="preserve">Enthält nur wenige Bestimmungen für Arbeitsverhältnisse </w:t>
      </w:r>
    </w:p>
    <w:p w:rsidR="00A543FE" w:rsidRPr="001561C4" w:rsidRDefault="00A543FE" w:rsidP="00164A21">
      <w:pPr>
        <w:spacing w:after="80" w:line="240" w:lineRule="auto"/>
        <w:ind w:left="567" w:hanging="567"/>
        <w:rPr>
          <w:rFonts w:ascii="Arial" w:hAnsi="Arial" w:cs="Arial"/>
          <w:sz w:val="24"/>
          <w:szCs w:val="24"/>
        </w:rPr>
      </w:pPr>
      <w:r w:rsidRPr="001561C4">
        <w:rPr>
          <w:rFonts w:ascii="Arial" w:hAnsi="Arial" w:cs="Arial"/>
          <w:sz w:val="24"/>
          <w:szCs w:val="24"/>
        </w:rPr>
        <w:t>•</w:t>
      </w:r>
      <w:r w:rsidRPr="001561C4">
        <w:rPr>
          <w:rFonts w:ascii="Arial" w:hAnsi="Arial" w:cs="Arial"/>
          <w:sz w:val="24"/>
          <w:szCs w:val="24"/>
        </w:rPr>
        <w:tab/>
        <w:t xml:space="preserve">Aber zentrale Vorschrift des Direktionsrechtes findet sich in § 106 GewO sowie Recht auf Zeugnis (§ 109 GewO) </w:t>
      </w:r>
    </w:p>
    <w:p w:rsidR="00A543FE" w:rsidRPr="001561C4" w:rsidRDefault="00A543FE" w:rsidP="00164A21">
      <w:pPr>
        <w:spacing w:after="80" w:line="240" w:lineRule="auto"/>
        <w:ind w:left="567" w:hanging="567"/>
        <w:rPr>
          <w:rFonts w:ascii="Arial" w:hAnsi="Arial" w:cs="Arial"/>
          <w:sz w:val="24"/>
          <w:szCs w:val="24"/>
        </w:rPr>
      </w:pPr>
      <w:r w:rsidRPr="001561C4">
        <w:rPr>
          <w:rFonts w:ascii="Arial" w:hAnsi="Arial" w:cs="Arial"/>
          <w:sz w:val="24"/>
          <w:szCs w:val="24"/>
        </w:rPr>
        <w:t>•</w:t>
      </w:r>
      <w:r w:rsidRPr="001561C4">
        <w:rPr>
          <w:rFonts w:ascii="Arial" w:hAnsi="Arial" w:cs="Arial"/>
          <w:sz w:val="24"/>
          <w:szCs w:val="24"/>
        </w:rPr>
        <w:tab/>
        <w:t xml:space="preserve">Eingeschränkter Geltungsbereich (§ 6 GewO) </w:t>
      </w:r>
    </w:p>
    <w:p w:rsidR="00A543FE" w:rsidRPr="001561C4" w:rsidRDefault="00A543FE" w:rsidP="00FC59CD">
      <w:pPr>
        <w:spacing w:after="80" w:line="240" w:lineRule="auto"/>
        <w:rPr>
          <w:rFonts w:ascii="Arial" w:hAnsi="Arial" w:cs="Arial"/>
          <w:sz w:val="24"/>
          <w:szCs w:val="24"/>
        </w:rPr>
      </w:pPr>
      <w:r w:rsidRPr="001561C4">
        <w:rPr>
          <w:rFonts w:ascii="Arial" w:hAnsi="Arial" w:cs="Arial"/>
          <w:sz w:val="24"/>
          <w:szCs w:val="24"/>
        </w:rPr>
        <w:t xml:space="preserve"> </w:t>
      </w:r>
    </w:p>
    <w:p w:rsidR="00A543FE" w:rsidRPr="001A3BED" w:rsidRDefault="00A543FE" w:rsidP="001A3BED">
      <w:pPr>
        <w:spacing w:after="80" w:line="240" w:lineRule="auto"/>
        <w:jc w:val="center"/>
        <w:rPr>
          <w:rFonts w:ascii="Arial" w:hAnsi="Arial" w:cs="Arial"/>
          <w:b/>
          <w:sz w:val="24"/>
          <w:szCs w:val="24"/>
        </w:rPr>
      </w:pPr>
      <w:r w:rsidRPr="001A3BED">
        <w:rPr>
          <w:rFonts w:ascii="Arial" w:hAnsi="Arial" w:cs="Arial"/>
          <w:b/>
          <w:sz w:val="24"/>
          <w:szCs w:val="24"/>
        </w:rPr>
        <w:t>Bundeselterngeld- und Elternzeitgesetz (BEEG)</w:t>
      </w:r>
    </w:p>
    <w:p w:rsidR="00A543FE" w:rsidRPr="001561C4" w:rsidRDefault="00A543FE" w:rsidP="004D6D7E">
      <w:pPr>
        <w:spacing w:after="80" w:line="240" w:lineRule="auto"/>
        <w:ind w:left="567" w:hanging="567"/>
        <w:rPr>
          <w:rFonts w:ascii="Arial" w:hAnsi="Arial" w:cs="Arial"/>
          <w:sz w:val="24"/>
          <w:szCs w:val="24"/>
        </w:rPr>
      </w:pPr>
      <w:r w:rsidRPr="001561C4">
        <w:rPr>
          <w:rFonts w:ascii="Arial" w:hAnsi="Arial" w:cs="Arial"/>
          <w:sz w:val="24"/>
          <w:szCs w:val="24"/>
        </w:rPr>
        <w:t>•</w:t>
      </w:r>
      <w:r w:rsidRPr="001561C4">
        <w:rPr>
          <w:rFonts w:ascii="Arial" w:hAnsi="Arial" w:cs="Arial"/>
          <w:sz w:val="24"/>
          <w:szCs w:val="24"/>
        </w:rPr>
        <w:tab/>
        <w:t xml:space="preserve">Regelt zum einen Anspruch auf Elterngeld wie auch Anspruch auf Elternzeit (sowie bis zur Entscheidung des BVerfG Betreuungsgeld) </w:t>
      </w:r>
    </w:p>
    <w:p w:rsidR="00A543FE" w:rsidRPr="001561C4" w:rsidRDefault="00A543FE" w:rsidP="004D6D7E">
      <w:pPr>
        <w:spacing w:after="80" w:line="240" w:lineRule="auto"/>
        <w:ind w:left="567" w:hanging="567"/>
        <w:rPr>
          <w:rFonts w:ascii="Arial" w:hAnsi="Arial" w:cs="Arial"/>
          <w:sz w:val="24"/>
          <w:szCs w:val="24"/>
        </w:rPr>
      </w:pPr>
      <w:r w:rsidRPr="001561C4">
        <w:rPr>
          <w:rFonts w:ascii="Arial" w:hAnsi="Arial" w:cs="Arial"/>
          <w:sz w:val="24"/>
          <w:szCs w:val="24"/>
        </w:rPr>
        <w:t>•</w:t>
      </w:r>
      <w:r w:rsidRPr="001561C4">
        <w:rPr>
          <w:rFonts w:ascii="Arial" w:hAnsi="Arial" w:cs="Arial"/>
          <w:sz w:val="24"/>
          <w:szCs w:val="24"/>
        </w:rPr>
        <w:tab/>
        <w:t xml:space="preserve">Zum 01.01.2015 wieder eine Novellierung – Einführung sog. Elterngeld plus </w:t>
      </w:r>
    </w:p>
    <w:p w:rsidR="00A543FE" w:rsidRPr="001561C4" w:rsidRDefault="00A543FE" w:rsidP="004D6D7E">
      <w:pPr>
        <w:spacing w:after="80" w:line="240" w:lineRule="auto"/>
        <w:ind w:left="567" w:hanging="567"/>
        <w:rPr>
          <w:rFonts w:ascii="Arial" w:hAnsi="Arial" w:cs="Arial"/>
          <w:sz w:val="24"/>
          <w:szCs w:val="24"/>
        </w:rPr>
      </w:pPr>
      <w:r w:rsidRPr="001561C4">
        <w:rPr>
          <w:rFonts w:ascii="Arial" w:hAnsi="Arial" w:cs="Arial"/>
          <w:sz w:val="24"/>
          <w:szCs w:val="24"/>
        </w:rPr>
        <w:t>•</w:t>
      </w:r>
      <w:r w:rsidRPr="001561C4">
        <w:rPr>
          <w:rFonts w:ascii="Arial" w:hAnsi="Arial" w:cs="Arial"/>
          <w:sz w:val="24"/>
          <w:szCs w:val="24"/>
        </w:rPr>
        <w:tab/>
        <w:t xml:space="preserve">Arbeitsrechtlich nur Elternzeit von Bedeutung, zunehmende Flexibilisierung möglich, insgesamt weiterhin 3 Jahre </w:t>
      </w:r>
    </w:p>
    <w:p w:rsidR="001A3BED" w:rsidRDefault="001A3BED" w:rsidP="004D6D7E">
      <w:pPr>
        <w:spacing w:after="80" w:line="240" w:lineRule="auto"/>
        <w:ind w:left="567" w:hanging="567"/>
        <w:rPr>
          <w:rFonts w:ascii="Arial" w:hAnsi="Arial" w:cs="Arial"/>
          <w:sz w:val="24"/>
          <w:szCs w:val="24"/>
        </w:rPr>
      </w:pPr>
    </w:p>
    <w:p w:rsidR="001A3BED" w:rsidRDefault="001A3BED" w:rsidP="00FC59CD">
      <w:pPr>
        <w:spacing w:after="80" w:line="240" w:lineRule="auto"/>
        <w:rPr>
          <w:rFonts w:ascii="Arial" w:hAnsi="Arial" w:cs="Arial"/>
          <w:sz w:val="24"/>
          <w:szCs w:val="24"/>
        </w:rPr>
      </w:pPr>
    </w:p>
    <w:p w:rsidR="00A543FE" w:rsidRPr="001A3BED" w:rsidRDefault="00A543FE" w:rsidP="001A3BED">
      <w:pPr>
        <w:spacing w:after="80" w:line="240" w:lineRule="auto"/>
        <w:jc w:val="center"/>
        <w:rPr>
          <w:rFonts w:ascii="Arial" w:hAnsi="Arial" w:cs="Arial"/>
          <w:b/>
          <w:sz w:val="24"/>
          <w:szCs w:val="24"/>
        </w:rPr>
      </w:pPr>
      <w:r w:rsidRPr="001A3BED">
        <w:rPr>
          <w:rFonts w:ascii="Arial" w:hAnsi="Arial" w:cs="Arial"/>
          <w:b/>
          <w:sz w:val="24"/>
          <w:szCs w:val="24"/>
        </w:rPr>
        <w:t>Jugendarbeitsschutzgesetz (</w:t>
      </w:r>
      <w:proofErr w:type="spellStart"/>
      <w:r w:rsidRPr="001A3BED">
        <w:rPr>
          <w:rFonts w:ascii="Arial" w:hAnsi="Arial" w:cs="Arial"/>
          <w:b/>
          <w:sz w:val="24"/>
          <w:szCs w:val="24"/>
        </w:rPr>
        <w:t>JArbSchG</w:t>
      </w:r>
      <w:proofErr w:type="spellEnd"/>
      <w:r w:rsidRPr="001A3BED">
        <w:rPr>
          <w:rFonts w:ascii="Arial" w:hAnsi="Arial" w:cs="Arial"/>
          <w:b/>
          <w:sz w:val="24"/>
          <w:szCs w:val="24"/>
        </w:rPr>
        <w:t>)</w:t>
      </w:r>
    </w:p>
    <w:p w:rsidR="00A543FE" w:rsidRPr="001561C4" w:rsidRDefault="00A543FE" w:rsidP="004D6D7E">
      <w:pPr>
        <w:spacing w:after="80" w:line="240" w:lineRule="auto"/>
        <w:ind w:left="567" w:hanging="567"/>
        <w:rPr>
          <w:rFonts w:ascii="Arial" w:hAnsi="Arial" w:cs="Arial"/>
          <w:sz w:val="24"/>
          <w:szCs w:val="24"/>
        </w:rPr>
      </w:pPr>
      <w:r w:rsidRPr="001561C4">
        <w:rPr>
          <w:rFonts w:ascii="Arial" w:hAnsi="Arial" w:cs="Arial"/>
          <w:sz w:val="24"/>
          <w:szCs w:val="24"/>
        </w:rPr>
        <w:t>•</w:t>
      </w:r>
      <w:r w:rsidRPr="001561C4">
        <w:rPr>
          <w:rFonts w:ascii="Arial" w:hAnsi="Arial" w:cs="Arial"/>
          <w:sz w:val="24"/>
          <w:szCs w:val="24"/>
        </w:rPr>
        <w:tab/>
        <w:t>Gesetz enthält zahlreiche Bestimmungen zum Schutz der jugendlichen Arbeitnehmer unter 18 Jahren,</w:t>
      </w:r>
      <w:r w:rsidR="004D6D7E">
        <w:rPr>
          <w:rFonts w:ascii="Arial" w:hAnsi="Arial" w:cs="Arial"/>
          <w:sz w:val="24"/>
          <w:szCs w:val="24"/>
        </w:rPr>
        <w:t xml:space="preserve"> ins</w:t>
      </w:r>
      <w:r w:rsidRPr="001561C4">
        <w:rPr>
          <w:rFonts w:ascii="Arial" w:hAnsi="Arial" w:cs="Arial"/>
          <w:sz w:val="24"/>
          <w:szCs w:val="24"/>
        </w:rPr>
        <w:t xml:space="preserve">besondere bei der Arbeitszeit und beim Gesundheitsschutz (u.a. Begrenzung der Wochenarbeitszeit auf 40 Stunden, Arbeitszeit grundsätzlich auf den Zeitraum zwischen 6.00 Uhr und 20.00 Uhr begrenzt – mit Ausnahmen) </w:t>
      </w:r>
    </w:p>
    <w:p w:rsidR="00A543FE" w:rsidRPr="001561C4" w:rsidRDefault="00A543FE" w:rsidP="004D6D7E">
      <w:pPr>
        <w:spacing w:after="80" w:line="240" w:lineRule="auto"/>
        <w:ind w:left="567" w:hanging="567"/>
        <w:rPr>
          <w:rFonts w:ascii="Arial" w:hAnsi="Arial" w:cs="Arial"/>
          <w:sz w:val="24"/>
          <w:szCs w:val="24"/>
        </w:rPr>
      </w:pPr>
      <w:r w:rsidRPr="001561C4">
        <w:rPr>
          <w:rFonts w:ascii="Arial" w:hAnsi="Arial" w:cs="Arial"/>
          <w:sz w:val="24"/>
          <w:szCs w:val="24"/>
        </w:rPr>
        <w:t>•</w:t>
      </w:r>
      <w:r w:rsidRPr="001561C4">
        <w:rPr>
          <w:rFonts w:ascii="Arial" w:hAnsi="Arial" w:cs="Arial"/>
          <w:sz w:val="24"/>
          <w:szCs w:val="24"/>
        </w:rPr>
        <w:tab/>
        <w:t xml:space="preserve">Das Jugendarbeitsschutzgesetz enthält des Weiteren Vorschriften für den Jahresmindesturlaub und den Berufsschulbesuch </w:t>
      </w:r>
    </w:p>
    <w:p w:rsidR="001A3BED" w:rsidRDefault="001A3BED" w:rsidP="00FC59CD">
      <w:pPr>
        <w:spacing w:after="80" w:line="240" w:lineRule="auto"/>
        <w:rPr>
          <w:rFonts w:ascii="Arial" w:hAnsi="Arial" w:cs="Arial"/>
          <w:sz w:val="24"/>
          <w:szCs w:val="24"/>
        </w:rPr>
      </w:pPr>
    </w:p>
    <w:p w:rsidR="001A3BED" w:rsidRDefault="001A3BED" w:rsidP="00FC59CD">
      <w:pPr>
        <w:spacing w:after="80" w:line="240" w:lineRule="auto"/>
        <w:rPr>
          <w:rFonts w:ascii="Arial" w:hAnsi="Arial" w:cs="Arial"/>
          <w:sz w:val="24"/>
          <w:szCs w:val="24"/>
        </w:rPr>
      </w:pPr>
    </w:p>
    <w:p w:rsidR="00A543FE" w:rsidRPr="001A3BED" w:rsidRDefault="001A3BED" w:rsidP="001A3BED">
      <w:pPr>
        <w:spacing w:after="80" w:line="240" w:lineRule="auto"/>
        <w:jc w:val="center"/>
        <w:rPr>
          <w:rFonts w:ascii="Arial" w:hAnsi="Arial" w:cs="Arial"/>
          <w:b/>
          <w:sz w:val="24"/>
          <w:szCs w:val="24"/>
        </w:rPr>
      </w:pPr>
      <w:r w:rsidRPr="001A3BED">
        <w:rPr>
          <w:rFonts w:ascii="Arial" w:hAnsi="Arial" w:cs="Arial"/>
          <w:b/>
          <w:sz w:val="24"/>
          <w:szCs w:val="24"/>
        </w:rPr>
        <w:lastRenderedPageBreak/>
        <w:t xml:space="preserve">Anordnung über den </w:t>
      </w:r>
      <w:r w:rsidR="00A543FE" w:rsidRPr="001A3BED">
        <w:rPr>
          <w:rFonts w:ascii="Arial" w:hAnsi="Arial" w:cs="Arial"/>
          <w:b/>
          <w:sz w:val="24"/>
          <w:szCs w:val="24"/>
        </w:rPr>
        <w:t>kirchlichen Datenschutz (KDO)</w:t>
      </w:r>
    </w:p>
    <w:p w:rsidR="00A543FE" w:rsidRPr="001561C4" w:rsidRDefault="00A543FE" w:rsidP="004D6D7E">
      <w:pPr>
        <w:spacing w:after="80" w:line="240" w:lineRule="auto"/>
        <w:ind w:left="567" w:hanging="567"/>
        <w:rPr>
          <w:rFonts w:ascii="Arial" w:hAnsi="Arial" w:cs="Arial"/>
          <w:sz w:val="24"/>
          <w:szCs w:val="24"/>
        </w:rPr>
      </w:pPr>
      <w:r w:rsidRPr="001561C4">
        <w:rPr>
          <w:rFonts w:ascii="Arial" w:hAnsi="Arial" w:cs="Arial"/>
          <w:sz w:val="24"/>
          <w:szCs w:val="24"/>
        </w:rPr>
        <w:t>•</w:t>
      </w:r>
      <w:r w:rsidRPr="001561C4">
        <w:rPr>
          <w:rFonts w:ascii="Arial" w:hAnsi="Arial" w:cs="Arial"/>
          <w:sz w:val="24"/>
          <w:szCs w:val="24"/>
        </w:rPr>
        <w:tab/>
        <w:t xml:space="preserve">Ersetzt im Bereich der Kirchen das BDSG bzw. die Gesetze der Länder </w:t>
      </w:r>
    </w:p>
    <w:p w:rsidR="00A543FE" w:rsidRPr="001561C4" w:rsidRDefault="00533E1A" w:rsidP="004D6D7E">
      <w:pPr>
        <w:spacing w:after="80" w:line="240" w:lineRule="auto"/>
        <w:ind w:left="567" w:hanging="567"/>
        <w:rPr>
          <w:rFonts w:ascii="Arial" w:hAnsi="Arial" w:cs="Arial"/>
          <w:sz w:val="24"/>
          <w:szCs w:val="24"/>
        </w:rPr>
      </w:pPr>
      <w:r>
        <w:rPr>
          <w:rFonts w:ascii="Arial" w:hAnsi="Arial" w:cs="Arial"/>
          <w:sz w:val="24"/>
          <w:szCs w:val="24"/>
        </w:rPr>
        <w:t>•</w:t>
      </w:r>
      <w:r>
        <w:rPr>
          <w:rFonts w:ascii="Arial" w:hAnsi="Arial" w:cs="Arial"/>
          <w:sz w:val="24"/>
          <w:szCs w:val="24"/>
        </w:rPr>
        <w:tab/>
        <w:t>Inhaltlich aber im W</w:t>
      </w:r>
      <w:r w:rsidR="00A543FE" w:rsidRPr="001561C4">
        <w:rPr>
          <w:rFonts w:ascii="Arial" w:hAnsi="Arial" w:cs="Arial"/>
          <w:sz w:val="24"/>
          <w:szCs w:val="24"/>
        </w:rPr>
        <w:t xml:space="preserve">esentlichen identisch </w:t>
      </w:r>
    </w:p>
    <w:p w:rsidR="00A543FE" w:rsidRDefault="00A543FE" w:rsidP="004D6D7E">
      <w:pPr>
        <w:spacing w:after="80" w:line="240" w:lineRule="auto"/>
        <w:ind w:left="567" w:hanging="567"/>
        <w:rPr>
          <w:rFonts w:ascii="Arial" w:hAnsi="Arial" w:cs="Arial"/>
          <w:sz w:val="24"/>
          <w:szCs w:val="24"/>
        </w:rPr>
      </w:pPr>
      <w:r w:rsidRPr="001561C4">
        <w:rPr>
          <w:rFonts w:ascii="Arial" w:hAnsi="Arial" w:cs="Arial"/>
          <w:sz w:val="24"/>
          <w:szCs w:val="24"/>
        </w:rPr>
        <w:t>•</w:t>
      </w:r>
      <w:r w:rsidRPr="001561C4">
        <w:rPr>
          <w:rFonts w:ascii="Arial" w:hAnsi="Arial" w:cs="Arial"/>
          <w:sz w:val="24"/>
          <w:szCs w:val="24"/>
        </w:rPr>
        <w:tab/>
        <w:t xml:space="preserve">Diözesandatenschutzbeauftragter ist Günter </w:t>
      </w:r>
      <w:proofErr w:type="spellStart"/>
      <w:r w:rsidRPr="001561C4">
        <w:rPr>
          <w:rFonts w:ascii="Arial" w:hAnsi="Arial" w:cs="Arial"/>
          <w:sz w:val="24"/>
          <w:szCs w:val="24"/>
        </w:rPr>
        <w:t>Zwingert</w:t>
      </w:r>
      <w:proofErr w:type="spellEnd"/>
      <w:r w:rsidRPr="001561C4">
        <w:rPr>
          <w:rFonts w:ascii="Arial" w:hAnsi="Arial" w:cs="Arial"/>
          <w:sz w:val="24"/>
          <w:szCs w:val="24"/>
        </w:rPr>
        <w:t>, betriebliche Datenschutzb</w:t>
      </w:r>
      <w:r w:rsidR="001A3BED">
        <w:rPr>
          <w:rFonts w:ascii="Arial" w:hAnsi="Arial" w:cs="Arial"/>
          <w:sz w:val="24"/>
          <w:szCs w:val="24"/>
        </w:rPr>
        <w:t>eauftragte in den Einrichtungen</w:t>
      </w:r>
    </w:p>
    <w:p w:rsidR="001A3BED" w:rsidRDefault="001A3BED" w:rsidP="00FC59CD">
      <w:pPr>
        <w:spacing w:after="80" w:line="240" w:lineRule="auto"/>
        <w:rPr>
          <w:rFonts w:ascii="Arial" w:hAnsi="Arial" w:cs="Arial"/>
          <w:sz w:val="24"/>
          <w:szCs w:val="24"/>
        </w:rPr>
      </w:pPr>
    </w:p>
    <w:p w:rsidR="001A3BED" w:rsidRPr="001561C4" w:rsidRDefault="001A3BED" w:rsidP="00FC59CD">
      <w:pPr>
        <w:spacing w:after="80" w:line="240" w:lineRule="auto"/>
        <w:rPr>
          <w:rFonts w:ascii="Arial" w:hAnsi="Arial" w:cs="Arial"/>
          <w:sz w:val="24"/>
          <w:szCs w:val="24"/>
        </w:rPr>
      </w:pPr>
    </w:p>
    <w:p w:rsidR="00A543FE" w:rsidRPr="001A3BED" w:rsidRDefault="001A3BED" w:rsidP="001A3BED">
      <w:pPr>
        <w:spacing w:after="80" w:line="240" w:lineRule="auto"/>
        <w:jc w:val="center"/>
        <w:rPr>
          <w:rFonts w:ascii="Arial" w:hAnsi="Arial" w:cs="Arial"/>
          <w:b/>
          <w:sz w:val="24"/>
          <w:szCs w:val="24"/>
        </w:rPr>
      </w:pPr>
      <w:r w:rsidRPr="001A3BED">
        <w:rPr>
          <w:rFonts w:ascii="Arial" w:hAnsi="Arial" w:cs="Arial"/>
          <w:b/>
          <w:sz w:val="24"/>
          <w:szCs w:val="24"/>
        </w:rPr>
        <w:t>Kirchliche Arbeitsgerichts</w:t>
      </w:r>
      <w:r w:rsidR="00A543FE" w:rsidRPr="001A3BED">
        <w:rPr>
          <w:rFonts w:ascii="Arial" w:hAnsi="Arial" w:cs="Arial"/>
          <w:b/>
          <w:sz w:val="24"/>
          <w:szCs w:val="24"/>
        </w:rPr>
        <w:t>ordnung (KAGO)</w:t>
      </w:r>
    </w:p>
    <w:p w:rsidR="00A543FE" w:rsidRPr="001561C4" w:rsidRDefault="00A543FE" w:rsidP="004D6D7E">
      <w:pPr>
        <w:spacing w:after="80" w:line="240" w:lineRule="auto"/>
        <w:ind w:left="567" w:hanging="567"/>
        <w:rPr>
          <w:rFonts w:ascii="Arial" w:hAnsi="Arial" w:cs="Arial"/>
          <w:sz w:val="24"/>
          <w:szCs w:val="24"/>
        </w:rPr>
      </w:pPr>
      <w:r w:rsidRPr="001561C4">
        <w:rPr>
          <w:rFonts w:ascii="Arial" w:hAnsi="Arial" w:cs="Arial"/>
          <w:sz w:val="24"/>
          <w:szCs w:val="24"/>
        </w:rPr>
        <w:t>•</w:t>
      </w:r>
      <w:r w:rsidRPr="001561C4">
        <w:rPr>
          <w:rFonts w:ascii="Arial" w:hAnsi="Arial" w:cs="Arial"/>
          <w:sz w:val="24"/>
          <w:szCs w:val="24"/>
        </w:rPr>
        <w:tab/>
        <w:t xml:space="preserve">Seit 2005 gibt es kirchliche Arbeitsgerichte </w:t>
      </w:r>
    </w:p>
    <w:p w:rsidR="00A543FE" w:rsidRPr="001561C4" w:rsidRDefault="00A543FE" w:rsidP="004D6D7E">
      <w:pPr>
        <w:spacing w:after="80" w:line="240" w:lineRule="auto"/>
        <w:ind w:left="567" w:hanging="567"/>
        <w:rPr>
          <w:rFonts w:ascii="Arial" w:hAnsi="Arial" w:cs="Arial"/>
          <w:sz w:val="24"/>
          <w:szCs w:val="24"/>
        </w:rPr>
      </w:pPr>
      <w:r w:rsidRPr="001561C4">
        <w:rPr>
          <w:rFonts w:ascii="Arial" w:hAnsi="Arial" w:cs="Arial"/>
          <w:sz w:val="24"/>
          <w:szCs w:val="24"/>
        </w:rPr>
        <w:t>•</w:t>
      </w:r>
      <w:r w:rsidRPr="001561C4">
        <w:rPr>
          <w:rFonts w:ascii="Arial" w:hAnsi="Arial" w:cs="Arial"/>
          <w:sz w:val="24"/>
          <w:szCs w:val="24"/>
        </w:rPr>
        <w:tab/>
        <w:t xml:space="preserve">Grundlage in Artikel 10 </w:t>
      </w:r>
      <w:proofErr w:type="spellStart"/>
      <w:r w:rsidRPr="001561C4">
        <w:rPr>
          <w:rFonts w:ascii="Arial" w:hAnsi="Arial" w:cs="Arial"/>
          <w:sz w:val="24"/>
          <w:szCs w:val="24"/>
        </w:rPr>
        <w:t>GrO</w:t>
      </w:r>
      <w:proofErr w:type="spellEnd"/>
      <w:r w:rsidRPr="001561C4">
        <w:rPr>
          <w:rFonts w:ascii="Arial" w:hAnsi="Arial" w:cs="Arial"/>
          <w:sz w:val="24"/>
          <w:szCs w:val="24"/>
        </w:rPr>
        <w:t xml:space="preserve"> </w:t>
      </w:r>
    </w:p>
    <w:p w:rsidR="00A543FE" w:rsidRPr="001561C4" w:rsidRDefault="00A543FE" w:rsidP="004D6D7E">
      <w:pPr>
        <w:spacing w:after="80" w:line="240" w:lineRule="auto"/>
        <w:ind w:left="567" w:hanging="567"/>
        <w:rPr>
          <w:rFonts w:ascii="Arial" w:hAnsi="Arial" w:cs="Arial"/>
          <w:sz w:val="24"/>
          <w:szCs w:val="24"/>
        </w:rPr>
      </w:pPr>
      <w:r w:rsidRPr="001561C4">
        <w:rPr>
          <w:rFonts w:ascii="Arial" w:hAnsi="Arial" w:cs="Arial"/>
          <w:sz w:val="24"/>
          <w:szCs w:val="24"/>
        </w:rPr>
        <w:t>•</w:t>
      </w:r>
      <w:r w:rsidRPr="001561C4">
        <w:rPr>
          <w:rFonts w:ascii="Arial" w:hAnsi="Arial" w:cs="Arial"/>
          <w:sz w:val="24"/>
          <w:szCs w:val="24"/>
        </w:rPr>
        <w:tab/>
        <w:t xml:space="preserve">Zuständig für Rechtsstreitigkeiten aus dem Bereich von MAVO und KODA </w:t>
      </w:r>
    </w:p>
    <w:p w:rsidR="00A543FE" w:rsidRPr="001561C4" w:rsidRDefault="00A543FE" w:rsidP="004D6D7E">
      <w:pPr>
        <w:spacing w:after="80" w:line="240" w:lineRule="auto"/>
        <w:ind w:left="567" w:hanging="567"/>
        <w:rPr>
          <w:rFonts w:ascii="Arial" w:hAnsi="Arial" w:cs="Arial"/>
          <w:sz w:val="24"/>
          <w:szCs w:val="24"/>
        </w:rPr>
      </w:pPr>
      <w:r w:rsidRPr="001561C4">
        <w:rPr>
          <w:rFonts w:ascii="Arial" w:hAnsi="Arial" w:cs="Arial"/>
          <w:sz w:val="24"/>
          <w:szCs w:val="24"/>
        </w:rPr>
        <w:t>•</w:t>
      </w:r>
      <w:r w:rsidRPr="001561C4">
        <w:rPr>
          <w:rFonts w:ascii="Arial" w:hAnsi="Arial" w:cs="Arial"/>
          <w:sz w:val="24"/>
          <w:szCs w:val="24"/>
        </w:rPr>
        <w:tab/>
        <w:t xml:space="preserve">Für Bistum Mainz gemeinsames KAG mit Limburg, Speyer und Trier </w:t>
      </w:r>
    </w:p>
    <w:p w:rsidR="00A543FE" w:rsidRPr="001561C4" w:rsidRDefault="00A543FE" w:rsidP="004D6D7E">
      <w:pPr>
        <w:spacing w:after="80" w:line="240" w:lineRule="auto"/>
        <w:ind w:left="567" w:hanging="567"/>
        <w:rPr>
          <w:rFonts w:ascii="Arial" w:hAnsi="Arial" w:cs="Arial"/>
          <w:sz w:val="24"/>
          <w:szCs w:val="24"/>
        </w:rPr>
      </w:pPr>
      <w:r w:rsidRPr="001561C4">
        <w:rPr>
          <w:rFonts w:ascii="Arial" w:hAnsi="Arial" w:cs="Arial"/>
          <w:sz w:val="24"/>
          <w:szCs w:val="24"/>
        </w:rPr>
        <w:t>•</w:t>
      </w:r>
      <w:r w:rsidRPr="001561C4">
        <w:rPr>
          <w:rFonts w:ascii="Arial" w:hAnsi="Arial" w:cs="Arial"/>
          <w:sz w:val="24"/>
          <w:szCs w:val="24"/>
        </w:rPr>
        <w:tab/>
        <w:t xml:space="preserve">Verhandlungen sind öffentlich, Termine auf der Homepage des KAG (über www.bistum-mainz.de) </w:t>
      </w:r>
    </w:p>
    <w:p w:rsidR="001A3BED" w:rsidRDefault="001A3BED" w:rsidP="00FC59CD">
      <w:pPr>
        <w:spacing w:after="80" w:line="240" w:lineRule="auto"/>
        <w:rPr>
          <w:rFonts w:ascii="Arial" w:hAnsi="Arial" w:cs="Arial"/>
          <w:sz w:val="24"/>
          <w:szCs w:val="24"/>
        </w:rPr>
      </w:pPr>
    </w:p>
    <w:p w:rsidR="001A3BED" w:rsidRDefault="001A3BED" w:rsidP="00FC59CD">
      <w:pPr>
        <w:spacing w:after="80" w:line="240" w:lineRule="auto"/>
        <w:rPr>
          <w:rFonts w:ascii="Arial" w:hAnsi="Arial" w:cs="Arial"/>
          <w:sz w:val="24"/>
          <w:szCs w:val="24"/>
        </w:rPr>
      </w:pPr>
    </w:p>
    <w:p w:rsidR="00A543FE" w:rsidRPr="001A3BED" w:rsidRDefault="001A3BED" w:rsidP="001A3BED">
      <w:pPr>
        <w:spacing w:after="80" w:line="240" w:lineRule="auto"/>
        <w:jc w:val="center"/>
        <w:rPr>
          <w:rFonts w:ascii="Arial" w:hAnsi="Arial" w:cs="Arial"/>
          <w:b/>
          <w:sz w:val="24"/>
          <w:szCs w:val="24"/>
        </w:rPr>
      </w:pPr>
      <w:r w:rsidRPr="001A3BED">
        <w:rPr>
          <w:rFonts w:ascii="Arial" w:hAnsi="Arial" w:cs="Arial"/>
          <w:b/>
          <w:sz w:val="24"/>
          <w:szCs w:val="24"/>
        </w:rPr>
        <w:t xml:space="preserve">Kündigungsschutzgesetz </w:t>
      </w:r>
      <w:r>
        <w:rPr>
          <w:rFonts w:ascii="Arial" w:hAnsi="Arial" w:cs="Arial"/>
          <w:b/>
          <w:sz w:val="24"/>
          <w:szCs w:val="24"/>
        </w:rPr>
        <w:t>(KSchG)</w:t>
      </w:r>
    </w:p>
    <w:p w:rsidR="00A543FE" w:rsidRPr="001561C4" w:rsidRDefault="00A543FE" w:rsidP="004D6D7E">
      <w:pPr>
        <w:spacing w:after="80" w:line="240" w:lineRule="auto"/>
        <w:ind w:left="567" w:hanging="567"/>
        <w:rPr>
          <w:rFonts w:ascii="Arial" w:hAnsi="Arial" w:cs="Arial"/>
          <w:sz w:val="24"/>
          <w:szCs w:val="24"/>
        </w:rPr>
      </w:pPr>
      <w:r w:rsidRPr="001561C4">
        <w:rPr>
          <w:rFonts w:ascii="Arial" w:hAnsi="Arial" w:cs="Arial"/>
          <w:sz w:val="24"/>
          <w:szCs w:val="24"/>
        </w:rPr>
        <w:t>•</w:t>
      </w:r>
      <w:r w:rsidRPr="001561C4">
        <w:rPr>
          <w:rFonts w:ascii="Arial" w:hAnsi="Arial" w:cs="Arial"/>
          <w:sz w:val="24"/>
          <w:szCs w:val="24"/>
        </w:rPr>
        <w:tab/>
        <w:t xml:space="preserve">uneingeschränkte Anwendung in kirchlichen Einrichtungen </w:t>
      </w:r>
    </w:p>
    <w:p w:rsidR="00A543FE" w:rsidRPr="001561C4" w:rsidRDefault="00A543FE" w:rsidP="004D6D7E">
      <w:pPr>
        <w:spacing w:after="80" w:line="240" w:lineRule="auto"/>
        <w:ind w:left="567" w:hanging="567"/>
        <w:rPr>
          <w:rFonts w:ascii="Arial" w:hAnsi="Arial" w:cs="Arial"/>
          <w:sz w:val="24"/>
          <w:szCs w:val="24"/>
        </w:rPr>
      </w:pPr>
      <w:r w:rsidRPr="001561C4">
        <w:rPr>
          <w:rFonts w:ascii="Arial" w:hAnsi="Arial" w:cs="Arial"/>
          <w:sz w:val="24"/>
          <w:szCs w:val="24"/>
        </w:rPr>
        <w:t>•</w:t>
      </w:r>
      <w:r w:rsidRPr="001561C4">
        <w:rPr>
          <w:rFonts w:ascii="Arial" w:hAnsi="Arial" w:cs="Arial"/>
          <w:sz w:val="24"/>
          <w:szCs w:val="24"/>
        </w:rPr>
        <w:tab/>
        <w:t xml:space="preserve">enthält die gesetzlichen Vorgaben zum Kündigungsschutz, weitergehende Vorschriften sind im TVöD oder AVR enthalten </w:t>
      </w:r>
    </w:p>
    <w:p w:rsidR="00A543FE" w:rsidRPr="001561C4" w:rsidRDefault="00A543FE" w:rsidP="004D6D7E">
      <w:pPr>
        <w:spacing w:after="80" w:line="240" w:lineRule="auto"/>
        <w:ind w:left="567" w:hanging="567"/>
        <w:rPr>
          <w:rFonts w:ascii="Arial" w:hAnsi="Arial" w:cs="Arial"/>
          <w:sz w:val="24"/>
          <w:szCs w:val="24"/>
        </w:rPr>
      </w:pPr>
      <w:r w:rsidRPr="001561C4">
        <w:rPr>
          <w:rFonts w:ascii="Arial" w:hAnsi="Arial" w:cs="Arial"/>
          <w:sz w:val="24"/>
          <w:szCs w:val="24"/>
        </w:rPr>
        <w:t>•</w:t>
      </w:r>
      <w:r w:rsidRPr="001561C4">
        <w:rPr>
          <w:rFonts w:ascii="Arial" w:hAnsi="Arial" w:cs="Arial"/>
          <w:sz w:val="24"/>
          <w:szCs w:val="24"/>
        </w:rPr>
        <w:tab/>
        <w:t xml:space="preserve">Die Einrichtung muss in der Regel mehr als 5 Arbeitnehmer beschäftigen (§ 23 KSchG). Für die Berechnung der Mitarbeiterzahl werden Teilzeitbeschäftigte anteilig berücksichtigt.  </w:t>
      </w:r>
    </w:p>
    <w:p w:rsidR="00A543FE" w:rsidRPr="001561C4" w:rsidRDefault="00A543FE" w:rsidP="004D6D7E">
      <w:pPr>
        <w:spacing w:after="80" w:line="240" w:lineRule="auto"/>
        <w:ind w:left="567" w:hanging="567"/>
        <w:rPr>
          <w:rFonts w:ascii="Arial" w:hAnsi="Arial" w:cs="Arial"/>
          <w:sz w:val="24"/>
          <w:szCs w:val="24"/>
        </w:rPr>
      </w:pPr>
      <w:r w:rsidRPr="001561C4">
        <w:rPr>
          <w:rFonts w:ascii="Arial" w:hAnsi="Arial" w:cs="Arial"/>
          <w:sz w:val="24"/>
          <w:szCs w:val="24"/>
        </w:rPr>
        <w:t>•</w:t>
      </w:r>
      <w:r w:rsidRPr="001561C4">
        <w:rPr>
          <w:rFonts w:ascii="Arial" w:hAnsi="Arial" w:cs="Arial"/>
          <w:sz w:val="24"/>
          <w:szCs w:val="24"/>
        </w:rPr>
        <w:tab/>
        <w:t xml:space="preserve">Achtung: Übergangsregelung aufgrund Gesetzesänderung bei der Größe der Einrichtung (gilt besonders für </w:t>
      </w:r>
      <w:proofErr w:type="spellStart"/>
      <w:r w:rsidRPr="001561C4">
        <w:rPr>
          <w:rFonts w:ascii="Arial" w:hAnsi="Arial" w:cs="Arial"/>
          <w:sz w:val="24"/>
          <w:szCs w:val="24"/>
        </w:rPr>
        <w:t>MAVen</w:t>
      </w:r>
      <w:proofErr w:type="spellEnd"/>
      <w:r w:rsidRPr="001561C4">
        <w:rPr>
          <w:rFonts w:ascii="Arial" w:hAnsi="Arial" w:cs="Arial"/>
          <w:sz w:val="24"/>
          <w:szCs w:val="24"/>
        </w:rPr>
        <w:t xml:space="preserve"> aus den Kirchengemeinden): Findet das Gesetz keine Anwendung, ist eine Kündigung auch ohne Vorliegen eines besonderen</w:t>
      </w:r>
      <w:r w:rsidR="001A3BED">
        <w:rPr>
          <w:rFonts w:ascii="Arial" w:hAnsi="Arial" w:cs="Arial"/>
          <w:sz w:val="24"/>
          <w:szCs w:val="24"/>
        </w:rPr>
        <w:t xml:space="preserve"> </w:t>
      </w:r>
      <w:r w:rsidRPr="001561C4">
        <w:rPr>
          <w:rFonts w:ascii="Arial" w:hAnsi="Arial" w:cs="Arial"/>
          <w:sz w:val="24"/>
          <w:szCs w:val="24"/>
        </w:rPr>
        <w:t xml:space="preserve">Kündigungsgrundes möglich </w:t>
      </w:r>
    </w:p>
    <w:p w:rsidR="00A543FE" w:rsidRDefault="00A543FE" w:rsidP="00FC59CD">
      <w:pPr>
        <w:spacing w:after="80" w:line="240" w:lineRule="auto"/>
        <w:rPr>
          <w:rFonts w:ascii="Arial" w:hAnsi="Arial" w:cs="Arial"/>
          <w:sz w:val="24"/>
          <w:szCs w:val="24"/>
        </w:rPr>
      </w:pPr>
    </w:p>
    <w:p w:rsidR="001A3BED" w:rsidRPr="001561C4" w:rsidRDefault="001A3BED" w:rsidP="00FC59CD">
      <w:pPr>
        <w:spacing w:after="80" w:line="240" w:lineRule="auto"/>
        <w:rPr>
          <w:rFonts w:ascii="Arial" w:hAnsi="Arial" w:cs="Arial"/>
          <w:sz w:val="24"/>
          <w:szCs w:val="24"/>
        </w:rPr>
      </w:pPr>
    </w:p>
    <w:p w:rsidR="00A543FE" w:rsidRPr="001A3BED" w:rsidRDefault="001A3BED" w:rsidP="001A3BED">
      <w:pPr>
        <w:spacing w:after="80" w:line="240" w:lineRule="auto"/>
        <w:jc w:val="center"/>
        <w:rPr>
          <w:rFonts w:ascii="Arial" w:hAnsi="Arial" w:cs="Arial"/>
          <w:b/>
          <w:sz w:val="24"/>
          <w:szCs w:val="24"/>
        </w:rPr>
      </w:pPr>
      <w:r w:rsidRPr="001A3BED">
        <w:rPr>
          <w:rFonts w:ascii="Arial" w:hAnsi="Arial" w:cs="Arial"/>
          <w:b/>
          <w:sz w:val="24"/>
          <w:szCs w:val="24"/>
        </w:rPr>
        <w:t xml:space="preserve">Mindestlohngesetz </w:t>
      </w:r>
      <w:r>
        <w:rPr>
          <w:rFonts w:ascii="Arial" w:hAnsi="Arial" w:cs="Arial"/>
          <w:b/>
          <w:sz w:val="24"/>
          <w:szCs w:val="24"/>
        </w:rPr>
        <w:t>(</w:t>
      </w:r>
      <w:proofErr w:type="spellStart"/>
      <w:r>
        <w:rPr>
          <w:rFonts w:ascii="Arial" w:hAnsi="Arial" w:cs="Arial"/>
          <w:b/>
          <w:sz w:val="24"/>
          <w:szCs w:val="24"/>
        </w:rPr>
        <w:t>MiLG</w:t>
      </w:r>
      <w:proofErr w:type="spellEnd"/>
      <w:r>
        <w:rPr>
          <w:rFonts w:ascii="Arial" w:hAnsi="Arial" w:cs="Arial"/>
          <w:b/>
          <w:sz w:val="24"/>
          <w:szCs w:val="24"/>
        </w:rPr>
        <w:t>)</w:t>
      </w:r>
    </w:p>
    <w:p w:rsidR="00A543FE" w:rsidRPr="001561C4" w:rsidRDefault="00A543FE" w:rsidP="004D6D7E">
      <w:pPr>
        <w:spacing w:after="80" w:line="240" w:lineRule="auto"/>
        <w:ind w:left="567" w:hanging="567"/>
        <w:rPr>
          <w:rFonts w:ascii="Arial" w:hAnsi="Arial" w:cs="Arial"/>
          <w:sz w:val="24"/>
          <w:szCs w:val="24"/>
        </w:rPr>
      </w:pPr>
      <w:r w:rsidRPr="001561C4">
        <w:rPr>
          <w:rFonts w:ascii="Arial" w:hAnsi="Arial" w:cs="Arial"/>
          <w:sz w:val="24"/>
          <w:szCs w:val="24"/>
        </w:rPr>
        <w:t>•</w:t>
      </w:r>
      <w:r w:rsidRPr="001561C4">
        <w:rPr>
          <w:rFonts w:ascii="Arial" w:hAnsi="Arial" w:cs="Arial"/>
          <w:sz w:val="24"/>
          <w:szCs w:val="24"/>
        </w:rPr>
        <w:tab/>
        <w:t xml:space="preserve">Seit 01.01.2015 gibt es in Deutschland einen allgemeinen Mindestlohn von 8,50€ pro Stunde </w:t>
      </w:r>
    </w:p>
    <w:p w:rsidR="00A543FE" w:rsidRPr="001561C4" w:rsidRDefault="00A543FE" w:rsidP="004D6D7E">
      <w:pPr>
        <w:spacing w:after="80" w:line="240" w:lineRule="auto"/>
        <w:ind w:left="567" w:hanging="567"/>
        <w:rPr>
          <w:rFonts w:ascii="Arial" w:hAnsi="Arial" w:cs="Arial"/>
          <w:sz w:val="24"/>
          <w:szCs w:val="24"/>
        </w:rPr>
      </w:pPr>
      <w:r w:rsidRPr="001561C4">
        <w:rPr>
          <w:rFonts w:ascii="Arial" w:hAnsi="Arial" w:cs="Arial"/>
          <w:sz w:val="24"/>
          <w:szCs w:val="24"/>
        </w:rPr>
        <w:t>•</w:t>
      </w:r>
      <w:r w:rsidRPr="001561C4">
        <w:rPr>
          <w:rFonts w:ascii="Arial" w:hAnsi="Arial" w:cs="Arial"/>
          <w:sz w:val="24"/>
          <w:szCs w:val="24"/>
        </w:rPr>
        <w:tab/>
        <w:t xml:space="preserve">In Übergangsphase noch Ausnahmeregelungen, vor allem bei tariflicher Vereinbarung </w:t>
      </w:r>
    </w:p>
    <w:p w:rsidR="00A543FE" w:rsidRPr="001561C4" w:rsidRDefault="00A543FE" w:rsidP="004D6D7E">
      <w:pPr>
        <w:spacing w:after="80" w:line="240" w:lineRule="auto"/>
        <w:ind w:left="567" w:hanging="567"/>
        <w:rPr>
          <w:rFonts w:ascii="Arial" w:hAnsi="Arial" w:cs="Arial"/>
          <w:sz w:val="24"/>
          <w:szCs w:val="24"/>
        </w:rPr>
      </w:pPr>
      <w:r w:rsidRPr="001561C4">
        <w:rPr>
          <w:rFonts w:ascii="Arial" w:hAnsi="Arial" w:cs="Arial"/>
          <w:sz w:val="24"/>
          <w:szCs w:val="24"/>
        </w:rPr>
        <w:t>•</w:t>
      </w:r>
      <w:r w:rsidRPr="001561C4">
        <w:rPr>
          <w:rFonts w:ascii="Arial" w:hAnsi="Arial" w:cs="Arial"/>
          <w:sz w:val="24"/>
          <w:szCs w:val="24"/>
        </w:rPr>
        <w:tab/>
        <w:t xml:space="preserve">Alle zwei Jahre Überprüfung der Höhe durch Kommission </w:t>
      </w:r>
    </w:p>
    <w:p w:rsidR="00A543FE" w:rsidRDefault="00A543FE" w:rsidP="004D6D7E">
      <w:pPr>
        <w:spacing w:after="80" w:line="240" w:lineRule="auto"/>
        <w:ind w:left="567" w:hanging="567"/>
        <w:rPr>
          <w:rFonts w:ascii="Arial" w:hAnsi="Arial" w:cs="Arial"/>
          <w:sz w:val="24"/>
          <w:szCs w:val="24"/>
        </w:rPr>
      </w:pPr>
      <w:r w:rsidRPr="001561C4">
        <w:rPr>
          <w:rFonts w:ascii="Arial" w:hAnsi="Arial" w:cs="Arial"/>
          <w:sz w:val="24"/>
          <w:szCs w:val="24"/>
        </w:rPr>
        <w:t>•</w:t>
      </w:r>
      <w:r w:rsidRPr="001561C4">
        <w:rPr>
          <w:rFonts w:ascii="Arial" w:hAnsi="Arial" w:cs="Arial"/>
          <w:sz w:val="24"/>
          <w:szCs w:val="24"/>
        </w:rPr>
        <w:tab/>
        <w:t xml:space="preserve">Zahlreiche Detailfragen noch ungeklärt, vor allem im Hinblick darauf, was berücksichtigt wird bei der Berechnung des Stundenlohns und was nicht </w:t>
      </w:r>
    </w:p>
    <w:p w:rsidR="001A3BED" w:rsidRDefault="001A3BED" w:rsidP="004D6D7E">
      <w:pPr>
        <w:spacing w:after="80" w:line="240" w:lineRule="auto"/>
        <w:ind w:left="567" w:hanging="567"/>
        <w:rPr>
          <w:rFonts w:ascii="Arial" w:hAnsi="Arial" w:cs="Arial"/>
          <w:sz w:val="24"/>
          <w:szCs w:val="24"/>
        </w:rPr>
      </w:pPr>
    </w:p>
    <w:p w:rsidR="001A3BED" w:rsidRPr="001561C4" w:rsidRDefault="001A3BED" w:rsidP="00FC59CD">
      <w:pPr>
        <w:spacing w:after="80" w:line="240" w:lineRule="auto"/>
        <w:rPr>
          <w:rFonts w:ascii="Arial" w:hAnsi="Arial" w:cs="Arial"/>
          <w:sz w:val="24"/>
          <w:szCs w:val="24"/>
        </w:rPr>
      </w:pPr>
    </w:p>
    <w:p w:rsidR="00A543FE" w:rsidRPr="001A3BED" w:rsidRDefault="001A3BED" w:rsidP="001A3BED">
      <w:pPr>
        <w:spacing w:after="80" w:line="240" w:lineRule="auto"/>
        <w:jc w:val="center"/>
        <w:rPr>
          <w:rFonts w:ascii="Arial" w:hAnsi="Arial" w:cs="Arial"/>
          <w:b/>
          <w:sz w:val="24"/>
          <w:szCs w:val="24"/>
        </w:rPr>
      </w:pPr>
      <w:r w:rsidRPr="001A3BED">
        <w:rPr>
          <w:rFonts w:ascii="Arial" w:hAnsi="Arial" w:cs="Arial"/>
          <w:b/>
          <w:sz w:val="24"/>
          <w:szCs w:val="24"/>
        </w:rPr>
        <w:t xml:space="preserve">Mutterschutzgesetz </w:t>
      </w:r>
      <w:r>
        <w:rPr>
          <w:rFonts w:ascii="Arial" w:hAnsi="Arial" w:cs="Arial"/>
          <w:b/>
          <w:sz w:val="24"/>
          <w:szCs w:val="24"/>
        </w:rPr>
        <w:t>(MuSchG)</w:t>
      </w:r>
    </w:p>
    <w:p w:rsidR="00A543FE" w:rsidRPr="001561C4" w:rsidRDefault="00A543FE" w:rsidP="004D6D7E">
      <w:pPr>
        <w:spacing w:after="80" w:line="240" w:lineRule="auto"/>
        <w:ind w:left="567" w:hanging="567"/>
        <w:rPr>
          <w:rFonts w:ascii="Arial" w:hAnsi="Arial" w:cs="Arial"/>
          <w:sz w:val="24"/>
          <w:szCs w:val="24"/>
        </w:rPr>
      </w:pPr>
      <w:r w:rsidRPr="001561C4">
        <w:rPr>
          <w:rFonts w:ascii="Arial" w:hAnsi="Arial" w:cs="Arial"/>
          <w:sz w:val="24"/>
          <w:szCs w:val="24"/>
        </w:rPr>
        <w:t>•</w:t>
      </w:r>
      <w:r w:rsidRPr="001561C4">
        <w:rPr>
          <w:rFonts w:ascii="Arial" w:hAnsi="Arial" w:cs="Arial"/>
          <w:sz w:val="24"/>
          <w:szCs w:val="24"/>
        </w:rPr>
        <w:tab/>
        <w:t xml:space="preserve">regelt den Schutz der schwangeren und stillenden Frau uneingeschränkt auch im kirchlichen Dienst </w:t>
      </w:r>
    </w:p>
    <w:p w:rsidR="00A543FE" w:rsidRPr="001561C4" w:rsidRDefault="00A543FE" w:rsidP="004D6D7E">
      <w:pPr>
        <w:spacing w:after="80" w:line="240" w:lineRule="auto"/>
        <w:ind w:left="567" w:hanging="567"/>
        <w:rPr>
          <w:rFonts w:ascii="Arial" w:hAnsi="Arial" w:cs="Arial"/>
          <w:sz w:val="24"/>
          <w:szCs w:val="24"/>
        </w:rPr>
      </w:pPr>
      <w:r w:rsidRPr="001561C4">
        <w:rPr>
          <w:rFonts w:ascii="Arial" w:hAnsi="Arial" w:cs="Arial"/>
          <w:sz w:val="24"/>
          <w:szCs w:val="24"/>
        </w:rPr>
        <w:lastRenderedPageBreak/>
        <w:t>•</w:t>
      </w:r>
      <w:r w:rsidRPr="001561C4">
        <w:rPr>
          <w:rFonts w:ascii="Arial" w:hAnsi="Arial" w:cs="Arial"/>
          <w:sz w:val="24"/>
          <w:szCs w:val="24"/>
        </w:rPr>
        <w:tab/>
        <w:t xml:space="preserve">enthält zahlreiche Schutzbestimmungen, z. B. hinsichtlich der Arbeitszeit, sowie Beschäftigungsverbote während und nach der Schwangerschaft für bestimmte gefährdende Arbeiten </w:t>
      </w:r>
    </w:p>
    <w:p w:rsidR="00A543FE" w:rsidRPr="001561C4" w:rsidRDefault="00A543FE" w:rsidP="004D6D7E">
      <w:pPr>
        <w:spacing w:after="80" w:line="240" w:lineRule="auto"/>
        <w:ind w:left="567" w:hanging="567"/>
        <w:rPr>
          <w:rFonts w:ascii="Arial" w:hAnsi="Arial" w:cs="Arial"/>
          <w:sz w:val="24"/>
          <w:szCs w:val="24"/>
        </w:rPr>
      </w:pPr>
      <w:r w:rsidRPr="001561C4">
        <w:rPr>
          <w:rFonts w:ascii="Arial" w:hAnsi="Arial" w:cs="Arial"/>
          <w:sz w:val="24"/>
          <w:szCs w:val="24"/>
        </w:rPr>
        <w:t>•</w:t>
      </w:r>
      <w:r w:rsidRPr="001561C4">
        <w:rPr>
          <w:rFonts w:ascii="Arial" w:hAnsi="Arial" w:cs="Arial"/>
          <w:sz w:val="24"/>
          <w:szCs w:val="24"/>
        </w:rPr>
        <w:tab/>
        <w:t xml:space="preserve">Darüber hinaus regelt es die Zahlung des Zuschusses zum Mutterschaftsgeld durch den Arbeitgeber </w:t>
      </w:r>
    </w:p>
    <w:p w:rsidR="001A3BED" w:rsidRDefault="001A3BED" w:rsidP="00FC59CD">
      <w:pPr>
        <w:spacing w:after="80" w:line="240" w:lineRule="auto"/>
        <w:rPr>
          <w:rFonts w:ascii="Arial" w:hAnsi="Arial" w:cs="Arial"/>
          <w:sz w:val="24"/>
          <w:szCs w:val="24"/>
        </w:rPr>
      </w:pPr>
    </w:p>
    <w:p w:rsidR="001A3BED" w:rsidRDefault="001A3BED" w:rsidP="00FC59CD">
      <w:pPr>
        <w:spacing w:after="80" w:line="240" w:lineRule="auto"/>
        <w:rPr>
          <w:rFonts w:ascii="Arial" w:hAnsi="Arial" w:cs="Arial"/>
          <w:sz w:val="24"/>
          <w:szCs w:val="24"/>
        </w:rPr>
      </w:pPr>
    </w:p>
    <w:p w:rsidR="001A3BED" w:rsidRPr="001A3BED" w:rsidRDefault="00A543FE" w:rsidP="001A3BED">
      <w:pPr>
        <w:spacing w:after="80" w:line="240" w:lineRule="auto"/>
        <w:jc w:val="center"/>
        <w:rPr>
          <w:rFonts w:ascii="Arial" w:hAnsi="Arial" w:cs="Arial"/>
          <w:b/>
          <w:sz w:val="24"/>
          <w:szCs w:val="24"/>
        </w:rPr>
      </w:pPr>
      <w:r w:rsidRPr="001A3BED">
        <w:rPr>
          <w:rFonts w:ascii="Arial" w:hAnsi="Arial" w:cs="Arial"/>
          <w:b/>
          <w:sz w:val="24"/>
          <w:szCs w:val="24"/>
        </w:rPr>
        <w:t xml:space="preserve">Nachweisgesetz </w:t>
      </w:r>
      <w:r w:rsidR="001A3BED" w:rsidRPr="001A3BED">
        <w:rPr>
          <w:rFonts w:ascii="Arial" w:hAnsi="Arial" w:cs="Arial"/>
          <w:b/>
          <w:sz w:val="24"/>
          <w:szCs w:val="24"/>
        </w:rPr>
        <w:t>(NachwG)</w:t>
      </w:r>
    </w:p>
    <w:p w:rsidR="00A543FE" w:rsidRPr="001561C4" w:rsidRDefault="00A543FE" w:rsidP="004D6D7E">
      <w:pPr>
        <w:spacing w:after="80" w:line="240" w:lineRule="auto"/>
        <w:ind w:left="567" w:hanging="567"/>
        <w:rPr>
          <w:rFonts w:ascii="Arial" w:hAnsi="Arial" w:cs="Arial"/>
          <w:sz w:val="24"/>
          <w:szCs w:val="24"/>
        </w:rPr>
      </w:pPr>
      <w:r w:rsidRPr="001561C4">
        <w:rPr>
          <w:rFonts w:ascii="Arial" w:hAnsi="Arial" w:cs="Arial"/>
          <w:sz w:val="24"/>
          <w:szCs w:val="24"/>
        </w:rPr>
        <w:t>•</w:t>
      </w:r>
      <w:r w:rsidRPr="001561C4">
        <w:rPr>
          <w:rFonts w:ascii="Arial" w:hAnsi="Arial" w:cs="Arial"/>
          <w:sz w:val="24"/>
          <w:szCs w:val="24"/>
        </w:rPr>
        <w:tab/>
        <w:t>jeder Arbeitgeber in Deutschland i</w:t>
      </w:r>
      <w:r w:rsidR="004D6D7E">
        <w:rPr>
          <w:rFonts w:ascii="Arial" w:hAnsi="Arial" w:cs="Arial"/>
          <w:sz w:val="24"/>
          <w:szCs w:val="24"/>
        </w:rPr>
        <w:t xml:space="preserve">st verpflichtet, </w:t>
      </w:r>
      <w:r w:rsidRPr="001561C4">
        <w:rPr>
          <w:rFonts w:ascii="Arial" w:hAnsi="Arial" w:cs="Arial"/>
          <w:sz w:val="24"/>
          <w:szCs w:val="24"/>
        </w:rPr>
        <w:t xml:space="preserve">die wesentlichen Vertragsbedingungen eines Arbeitsvertrages aufzuzeichnen, die Niederschrift zu unterzeichnen und dem Arbeitnehmer auszuhändigen </w:t>
      </w:r>
    </w:p>
    <w:p w:rsidR="00A543FE" w:rsidRPr="001561C4" w:rsidRDefault="00A543FE" w:rsidP="004D6D7E">
      <w:pPr>
        <w:spacing w:after="80" w:line="240" w:lineRule="auto"/>
        <w:ind w:left="567" w:hanging="567"/>
        <w:rPr>
          <w:rFonts w:ascii="Arial" w:hAnsi="Arial" w:cs="Arial"/>
          <w:sz w:val="24"/>
          <w:szCs w:val="24"/>
        </w:rPr>
      </w:pPr>
      <w:r w:rsidRPr="001561C4">
        <w:rPr>
          <w:rFonts w:ascii="Arial" w:hAnsi="Arial" w:cs="Arial"/>
          <w:sz w:val="24"/>
          <w:szCs w:val="24"/>
        </w:rPr>
        <w:t>•</w:t>
      </w:r>
      <w:r w:rsidRPr="001561C4">
        <w:rPr>
          <w:rFonts w:ascii="Arial" w:hAnsi="Arial" w:cs="Arial"/>
          <w:sz w:val="24"/>
          <w:szCs w:val="24"/>
        </w:rPr>
        <w:tab/>
        <w:t xml:space="preserve">Kann auch im Arbeitsvertrag erfolgen </w:t>
      </w:r>
    </w:p>
    <w:p w:rsidR="00A543FE" w:rsidRPr="001561C4" w:rsidRDefault="00A543FE" w:rsidP="004D6D7E">
      <w:pPr>
        <w:spacing w:after="80" w:line="240" w:lineRule="auto"/>
        <w:ind w:left="567" w:hanging="567"/>
        <w:rPr>
          <w:rFonts w:ascii="Arial" w:hAnsi="Arial" w:cs="Arial"/>
          <w:sz w:val="24"/>
          <w:szCs w:val="24"/>
        </w:rPr>
      </w:pPr>
      <w:r w:rsidRPr="001561C4">
        <w:rPr>
          <w:rFonts w:ascii="Arial" w:hAnsi="Arial" w:cs="Arial"/>
          <w:sz w:val="24"/>
          <w:szCs w:val="24"/>
        </w:rPr>
        <w:t>•</w:t>
      </w:r>
      <w:r w:rsidRPr="001561C4">
        <w:rPr>
          <w:rFonts w:ascii="Arial" w:hAnsi="Arial" w:cs="Arial"/>
          <w:sz w:val="24"/>
          <w:szCs w:val="24"/>
        </w:rPr>
        <w:tab/>
        <w:t xml:space="preserve">Ein nicht erbrachter Nachweis kann sich in einem Streitfall vor Gericht in der Weise zu Gunsten des Arbeitnehmers auswirken, dass </w:t>
      </w:r>
      <w:proofErr w:type="gramStart"/>
      <w:r w:rsidRPr="001561C4">
        <w:rPr>
          <w:rFonts w:ascii="Arial" w:hAnsi="Arial" w:cs="Arial"/>
          <w:sz w:val="24"/>
          <w:szCs w:val="24"/>
        </w:rPr>
        <w:t>diesem Beweiserleichterungen</w:t>
      </w:r>
      <w:proofErr w:type="gramEnd"/>
      <w:r w:rsidRPr="001561C4">
        <w:rPr>
          <w:rFonts w:ascii="Arial" w:hAnsi="Arial" w:cs="Arial"/>
          <w:sz w:val="24"/>
          <w:szCs w:val="24"/>
        </w:rPr>
        <w:t xml:space="preserve"> eingeräumt werden </w:t>
      </w:r>
    </w:p>
    <w:p w:rsidR="00A543FE" w:rsidRPr="001561C4" w:rsidRDefault="00A543FE" w:rsidP="004D6D7E">
      <w:pPr>
        <w:spacing w:after="80" w:line="240" w:lineRule="auto"/>
        <w:ind w:left="567" w:hanging="567"/>
        <w:rPr>
          <w:rFonts w:ascii="Arial" w:hAnsi="Arial" w:cs="Arial"/>
          <w:sz w:val="24"/>
          <w:szCs w:val="24"/>
        </w:rPr>
      </w:pPr>
      <w:r w:rsidRPr="001561C4">
        <w:rPr>
          <w:rFonts w:ascii="Arial" w:hAnsi="Arial" w:cs="Arial"/>
          <w:sz w:val="24"/>
          <w:szCs w:val="24"/>
        </w:rPr>
        <w:t>•</w:t>
      </w:r>
      <w:r w:rsidRPr="001561C4">
        <w:rPr>
          <w:rFonts w:ascii="Arial" w:hAnsi="Arial" w:cs="Arial"/>
          <w:sz w:val="24"/>
          <w:szCs w:val="24"/>
        </w:rPr>
        <w:tab/>
        <w:t xml:space="preserve">Dieses Gesetz gilt auch für alle Mitarbeiter in kirchlichen Einrichtungen, die nicht nur zur vorübergehenden Aushilfe von höchstens einem Monat eingestellt wurden </w:t>
      </w:r>
    </w:p>
    <w:p w:rsidR="00A543FE" w:rsidRDefault="00A543FE" w:rsidP="00FC59CD">
      <w:pPr>
        <w:spacing w:after="80" w:line="240" w:lineRule="auto"/>
        <w:rPr>
          <w:rFonts w:ascii="Arial" w:hAnsi="Arial" w:cs="Arial"/>
          <w:sz w:val="24"/>
          <w:szCs w:val="24"/>
        </w:rPr>
      </w:pPr>
    </w:p>
    <w:p w:rsidR="001A3BED" w:rsidRPr="001561C4" w:rsidRDefault="001A3BED" w:rsidP="00FC59CD">
      <w:pPr>
        <w:spacing w:after="80" w:line="240" w:lineRule="auto"/>
        <w:rPr>
          <w:rFonts w:ascii="Arial" w:hAnsi="Arial" w:cs="Arial"/>
          <w:sz w:val="24"/>
          <w:szCs w:val="24"/>
        </w:rPr>
      </w:pPr>
    </w:p>
    <w:p w:rsidR="00A543FE" w:rsidRPr="001A3BED" w:rsidRDefault="00A543FE" w:rsidP="001A3BED">
      <w:pPr>
        <w:spacing w:after="80" w:line="240" w:lineRule="auto"/>
        <w:jc w:val="center"/>
        <w:rPr>
          <w:rFonts w:ascii="Arial" w:hAnsi="Arial" w:cs="Arial"/>
          <w:b/>
          <w:sz w:val="24"/>
          <w:szCs w:val="24"/>
        </w:rPr>
      </w:pPr>
      <w:r w:rsidRPr="001A3BED">
        <w:rPr>
          <w:rFonts w:ascii="Arial" w:hAnsi="Arial" w:cs="Arial"/>
          <w:b/>
          <w:sz w:val="24"/>
          <w:szCs w:val="24"/>
        </w:rPr>
        <w:t>Pflegezeitgesetz (</w:t>
      </w:r>
      <w:proofErr w:type="spellStart"/>
      <w:r w:rsidRPr="001A3BED">
        <w:rPr>
          <w:rFonts w:ascii="Arial" w:hAnsi="Arial" w:cs="Arial"/>
          <w:b/>
          <w:sz w:val="24"/>
          <w:szCs w:val="24"/>
        </w:rPr>
        <w:t>PflegeZG</w:t>
      </w:r>
      <w:proofErr w:type="spellEnd"/>
      <w:r w:rsidRPr="001A3BED">
        <w:rPr>
          <w:rFonts w:ascii="Arial" w:hAnsi="Arial" w:cs="Arial"/>
          <w:b/>
          <w:sz w:val="24"/>
          <w:szCs w:val="24"/>
        </w:rPr>
        <w:t xml:space="preserve">) </w:t>
      </w:r>
      <w:r w:rsidR="001A3BED" w:rsidRPr="001A3BED">
        <w:rPr>
          <w:rFonts w:ascii="Arial" w:hAnsi="Arial" w:cs="Arial"/>
          <w:b/>
          <w:sz w:val="24"/>
          <w:szCs w:val="24"/>
        </w:rPr>
        <w:t xml:space="preserve">und </w:t>
      </w:r>
      <w:r w:rsidRPr="001A3BED">
        <w:rPr>
          <w:rFonts w:ascii="Arial" w:hAnsi="Arial" w:cs="Arial"/>
          <w:b/>
          <w:sz w:val="24"/>
          <w:szCs w:val="24"/>
        </w:rPr>
        <w:t xml:space="preserve">Familienpflegezeitgesetz </w:t>
      </w:r>
      <w:r w:rsidR="001A3BED">
        <w:rPr>
          <w:rFonts w:ascii="Arial" w:hAnsi="Arial" w:cs="Arial"/>
          <w:b/>
          <w:sz w:val="24"/>
          <w:szCs w:val="24"/>
        </w:rPr>
        <w:t>(</w:t>
      </w:r>
      <w:proofErr w:type="spellStart"/>
      <w:r w:rsidR="001A3BED">
        <w:rPr>
          <w:rFonts w:ascii="Arial" w:hAnsi="Arial" w:cs="Arial"/>
          <w:b/>
          <w:sz w:val="24"/>
          <w:szCs w:val="24"/>
        </w:rPr>
        <w:t>FamPflegeZG</w:t>
      </w:r>
      <w:proofErr w:type="spellEnd"/>
      <w:r w:rsidR="001A3BED">
        <w:rPr>
          <w:rFonts w:ascii="Arial" w:hAnsi="Arial" w:cs="Arial"/>
          <w:b/>
          <w:sz w:val="24"/>
          <w:szCs w:val="24"/>
        </w:rPr>
        <w:t>)</w:t>
      </w:r>
    </w:p>
    <w:p w:rsidR="00A543FE" w:rsidRPr="001561C4" w:rsidRDefault="00A543FE" w:rsidP="004D6D7E">
      <w:pPr>
        <w:spacing w:after="80" w:line="240" w:lineRule="auto"/>
        <w:ind w:left="567" w:hanging="567"/>
        <w:rPr>
          <w:rFonts w:ascii="Arial" w:hAnsi="Arial" w:cs="Arial"/>
          <w:sz w:val="24"/>
          <w:szCs w:val="24"/>
        </w:rPr>
      </w:pPr>
      <w:r w:rsidRPr="001561C4">
        <w:rPr>
          <w:rFonts w:ascii="Arial" w:hAnsi="Arial" w:cs="Arial"/>
          <w:sz w:val="24"/>
          <w:szCs w:val="24"/>
        </w:rPr>
        <w:t>•</w:t>
      </w:r>
      <w:r w:rsidRPr="001561C4">
        <w:rPr>
          <w:rFonts w:ascii="Arial" w:hAnsi="Arial" w:cs="Arial"/>
          <w:sz w:val="24"/>
          <w:szCs w:val="24"/>
        </w:rPr>
        <w:tab/>
        <w:t xml:space="preserve">Ziel: Vereinbarkeit von Familie, Pflege und Beruf </w:t>
      </w:r>
    </w:p>
    <w:p w:rsidR="00A543FE" w:rsidRPr="001561C4" w:rsidRDefault="00A543FE" w:rsidP="004D6D7E">
      <w:pPr>
        <w:spacing w:after="80" w:line="240" w:lineRule="auto"/>
        <w:ind w:left="567" w:hanging="567"/>
        <w:rPr>
          <w:rFonts w:ascii="Arial" w:hAnsi="Arial" w:cs="Arial"/>
          <w:sz w:val="24"/>
          <w:szCs w:val="24"/>
        </w:rPr>
      </w:pPr>
      <w:r w:rsidRPr="001561C4">
        <w:rPr>
          <w:rFonts w:ascii="Arial" w:hAnsi="Arial" w:cs="Arial"/>
          <w:sz w:val="24"/>
          <w:szCs w:val="24"/>
        </w:rPr>
        <w:t>•</w:t>
      </w:r>
      <w:r w:rsidRPr="001561C4">
        <w:rPr>
          <w:rFonts w:ascii="Arial" w:hAnsi="Arial" w:cs="Arial"/>
          <w:sz w:val="24"/>
          <w:szCs w:val="24"/>
        </w:rPr>
        <w:tab/>
        <w:t>Kurzfristige Freistellung bei akuter Pflegesituation bis zu 10 Tag</w:t>
      </w:r>
      <w:r w:rsidR="004D6D7E">
        <w:rPr>
          <w:rFonts w:ascii="Arial" w:hAnsi="Arial" w:cs="Arial"/>
          <w:sz w:val="24"/>
          <w:szCs w:val="24"/>
        </w:rPr>
        <w:t>e; keine Lohnfortzahlung, statt</w:t>
      </w:r>
      <w:r w:rsidRPr="001561C4">
        <w:rPr>
          <w:rFonts w:ascii="Arial" w:hAnsi="Arial" w:cs="Arial"/>
          <w:sz w:val="24"/>
          <w:szCs w:val="24"/>
        </w:rPr>
        <w:t xml:space="preserve">dessen Pflegeunterstützungsgeld von der Pflegekasse </w:t>
      </w:r>
    </w:p>
    <w:p w:rsidR="00A543FE" w:rsidRPr="001561C4" w:rsidRDefault="00A543FE" w:rsidP="004D6D7E">
      <w:pPr>
        <w:spacing w:after="80" w:line="240" w:lineRule="auto"/>
        <w:ind w:left="567" w:hanging="567"/>
        <w:rPr>
          <w:rFonts w:ascii="Arial" w:hAnsi="Arial" w:cs="Arial"/>
          <w:sz w:val="24"/>
          <w:szCs w:val="24"/>
        </w:rPr>
      </w:pPr>
      <w:r w:rsidRPr="001561C4">
        <w:rPr>
          <w:rFonts w:ascii="Arial" w:hAnsi="Arial" w:cs="Arial"/>
          <w:sz w:val="24"/>
          <w:szCs w:val="24"/>
        </w:rPr>
        <w:t>•</w:t>
      </w:r>
      <w:r w:rsidRPr="001561C4">
        <w:rPr>
          <w:rFonts w:ascii="Arial" w:hAnsi="Arial" w:cs="Arial"/>
          <w:sz w:val="24"/>
          <w:szCs w:val="24"/>
        </w:rPr>
        <w:tab/>
        <w:t xml:space="preserve">Vollständige oder teilweise Freistellung bis zu 6 Monaten; keine Lohnfortzahlung, kein Pflegeunterstützungsgeld; Finanzierung über zinsloses Darlehen möglich; mehr als 15 Beschäftigte beim Arbeitgeber </w:t>
      </w:r>
    </w:p>
    <w:p w:rsidR="00A543FE" w:rsidRDefault="00A543FE" w:rsidP="004D6D7E">
      <w:pPr>
        <w:spacing w:after="80" w:line="240" w:lineRule="auto"/>
        <w:ind w:left="567" w:hanging="567"/>
        <w:rPr>
          <w:rFonts w:ascii="Arial" w:hAnsi="Arial" w:cs="Arial"/>
          <w:sz w:val="24"/>
          <w:szCs w:val="24"/>
        </w:rPr>
      </w:pPr>
      <w:r w:rsidRPr="001561C4">
        <w:rPr>
          <w:rFonts w:ascii="Arial" w:hAnsi="Arial" w:cs="Arial"/>
          <w:sz w:val="24"/>
          <w:szCs w:val="24"/>
        </w:rPr>
        <w:t>•</w:t>
      </w:r>
      <w:r w:rsidRPr="001561C4">
        <w:rPr>
          <w:rFonts w:ascii="Arial" w:hAnsi="Arial" w:cs="Arial"/>
          <w:sz w:val="24"/>
          <w:szCs w:val="24"/>
        </w:rPr>
        <w:tab/>
        <w:t xml:space="preserve">Teilweise Freistellung bis zu 24 Monate; keine Lohnfortzahlung, kein Pflegeunterstützungsgeld; Finanzierung über Einkommen aus Teilzeittätigkeit (mindestens 15 Wochenstunden) und evtl. zusätzlich zinsloses Darlehen; mehr als 25 Beschäftigte beim Arbeitgeber </w:t>
      </w:r>
    </w:p>
    <w:p w:rsidR="001A3BED" w:rsidRDefault="001A3BED" w:rsidP="00FC59CD">
      <w:pPr>
        <w:spacing w:after="80" w:line="240" w:lineRule="auto"/>
        <w:rPr>
          <w:rFonts w:ascii="Arial" w:hAnsi="Arial" w:cs="Arial"/>
          <w:sz w:val="24"/>
          <w:szCs w:val="24"/>
        </w:rPr>
      </w:pPr>
    </w:p>
    <w:p w:rsidR="001A3BED" w:rsidRPr="001561C4" w:rsidRDefault="001A3BED" w:rsidP="00FC59CD">
      <w:pPr>
        <w:spacing w:after="80" w:line="240" w:lineRule="auto"/>
        <w:rPr>
          <w:rFonts w:ascii="Arial" w:hAnsi="Arial" w:cs="Arial"/>
          <w:sz w:val="24"/>
          <w:szCs w:val="24"/>
        </w:rPr>
      </w:pPr>
    </w:p>
    <w:p w:rsidR="00A543FE" w:rsidRPr="001A3BED" w:rsidRDefault="001A3BED" w:rsidP="001A3BED">
      <w:pPr>
        <w:spacing w:after="80" w:line="240" w:lineRule="auto"/>
        <w:jc w:val="center"/>
        <w:rPr>
          <w:rFonts w:ascii="Arial" w:hAnsi="Arial" w:cs="Arial"/>
          <w:b/>
          <w:sz w:val="24"/>
          <w:szCs w:val="24"/>
        </w:rPr>
      </w:pPr>
      <w:r w:rsidRPr="001A3BED">
        <w:rPr>
          <w:rFonts w:ascii="Arial" w:hAnsi="Arial" w:cs="Arial"/>
          <w:b/>
          <w:sz w:val="24"/>
          <w:szCs w:val="24"/>
        </w:rPr>
        <w:t>Sozialgesetzbuch (SGB)</w:t>
      </w:r>
    </w:p>
    <w:p w:rsidR="00A543FE" w:rsidRPr="001561C4" w:rsidRDefault="00A543FE" w:rsidP="004D6D7E">
      <w:pPr>
        <w:spacing w:after="80" w:line="240" w:lineRule="auto"/>
        <w:ind w:left="567" w:hanging="567"/>
        <w:rPr>
          <w:rFonts w:ascii="Arial" w:hAnsi="Arial" w:cs="Arial"/>
          <w:sz w:val="24"/>
          <w:szCs w:val="24"/>
        </w:rPr>
      </w:pPr>
      <w:r w:rsidRPr="001561C4">
        <w:rPr>
          <w:rFonts w:ascii="Arial" w:hAnsi="Arial" w:cs="Arial"/>
          <w:sz w:val="24"/>
          <w:szCs w:val="24"/>
        </w:rPr>
        <w:t>•</w:t>
      </w:r>
      <w:r w:rsidRPr="001561C4">
        <w:rPr>
          <w:rFonts w:ascii="Arial" w:hAnsi="Arial" w:cs="Arial"/>
          <w:sz w:val="24"/>
          <w:szCs w:val="24"/>
        </w:rPr>
        <w:tab/>
      </w:r>
      <w:proofErr w:type="gramStart"/>
      <w:r w:rsidRPr="001561C4">
        <w:rPr>
          <w:rFonts w:ascii="Arial" w:hAnsi="Arial" w:cs="Arial"/>
          <w:sz w:val="24"/>
          <w:szCs w:val="24"/>
        </w:rPr>
        <w:t>Enthält</w:t>
      </w:r>
      <w:proofErr w:type="gramEnd"/>
      <w:r w:rsidRPr="001561C4">
        <w:rPr>
          <w:rFonts w:ascii="Arial" w:hAnsi="Arial" w:cs="Arial"/>
          <w:sz w:val="24"/>
          <w:szCs w:val="24"/>
        </w:rPr>
        <w:t xml:space="preserve"> die Grundlagen und Einzelheiten zu den einzelnen Sozialversicherungen sowie zum sonstigen Sozialrecht </w:t>
      </w:r>
    </w:p>
    <w:p w:rsidR="00A543FE" w:rsidRPr="001561C4" w:rsidRDefault="00A543FE" w:rsidP="004D6D7E">
      <w:pPr>
        <w:spacing w:after="80" w:line="240" w:lineRule="auto"/>
        <w:ind w:left="567" w:hanging="567"/>
        <w:rPr>
          <w:rFonts w:ascii="Arial" w:hAnsi="Arial" w:cs="Arial"/>
          <w:sz w:val="24"/>
          <w:szCs w:val="24"/>
        </w:rPr>
      </w:pPr>
      <w:r w:rsidRPr="001561C4">
        <w:rPr>
          <w:rFonts w:ascii="Arial" w:hAnsi="Arial" w:cs="Arial"/>
          <w:sz w:val="24"/>
          <w:szCs w:val="24"/>
        </w:rPr>
        <w:t>•</w:t>
      </w:r>
      <w:r w:rsidRPr="001561C4">
        <w:rPr>
          <w:rFonts w:ascii="Arial" w:hAnsi="Arial" w:cs="Arial"/>
          <w:sz w:val="24"/>
          <w:szCs w:val="24"/>
        </w:rPr>
        <w:tab/>
        <w:t xml:space="preserve">Aufgeteilt in 12 einzelne Bücher  </w:t>
      </w:r>
    </w:p>
    <w:p w:rsidR="00A543FE" w:rsidRPr="001561C4" w:rsidRDefault="00A543FE" w:rsidP="004D6D7E">
      <w:pPr>
        <w:spacing w:after="80" w:line="240" w:lineRule="auto"/>
        <w:ind w:left="567" w:hanging="567"/>
        <w:rPr>
          <w:rFonts w:ascii="Arial" w:hAnsi="Arial" w:cs="Arial"/>
          <w:sz w:val="24"/>
          <w:szCs w:val="24"/>
        </w:rPr>
      </w:pPr>
      <w:r w:rsidRPr="001561C4">
        <w:rPr>
          <w:rFonts w:ascii="Arial" w:hAnsi="Arial" w:cs="Arial"/>
          <w:sz w:val="24"/>
          <w:szCs w:val="24"/>
        </w:rPr>
        <w:t>•</w:t>
      </w:r>
      <w:r w:rsidRPr="001561C4">
        <w:rPr>
          <w:rFonts w:ascii="Arial" w:hAnsi="Arial" w:cs="Arial"/>
          <w:sz w:val="24"/>
          <w:szCs w:val="24"/>
        </w:rPr>
        <w:tab/>
        <w:t xml:space="preserve">SGB I Allgemeiner Teil </w:t>
      </w:r>
    </w:p>
    <w:p w:rsidR="00A543FE" w:rsidRPr="001561C4" w:rsidRDefault="00A543FE" w:rsidP="004D6D7E">
      <w:pPr>
        <w:spacing w:after="80" w:line="240" w:lineRule="auto"/>
        <w:ind w:left="567" w:hanging="567"/>
        <w:rPr>
          <w:rFonts w:ascii="Arial" w:hAnsi="Arial" w:cs="Arial"/>
          <w:sz w:val="24"/>
          <w:szCs w:val="24"/>
        </w:rPr>
      </w:pPr>
      <w:r w:rsidRPr="001561C4">
        <w:rPr>
          <w:rFonts w:ascii="Arial" w:hAnsi="Arial" w:cs="Arial"/>
          <w:sz w:val="24"/>
          <w:szCs w:val="24"/>
        </w:rPr>
        <w:t>•</w:t>
      </w:r>
      <w:r w:rsidRPr="001561C4">
        <w:rPr>
          <w:rFonts w:ascii="Arial" w:hAnsi="Arial" w:cs="Arial"/>
          <w:sz w:val="24"/>
          <w:szCs w:val="24"/>
        </w:rPr>
        <w:tab/>
        <w:t xml:space="preserve">SGB II Grundsicherung für Arbeitsuchende </w:t>
      </w:r>
    </w:p>
    <w:p w:rsidR="00A543FE" w:rsidRPr="001561C4" w:rsidRDefault="00A543FE" w:rsidP="004D6D7E">
      <w:pPr>
        <w:spacing w:after="80" w:line="240" w:lineRule="auto"/>
        <w:ind w:left="567" w:hanging="567"/>
        <w:rPr>
          <w:rFonts w:ascii="Arial" w:hAnsi="Arial" w:cs="Arial"/>
          <w:sz w:val="24"/>
          <w:szCs w:val="24"/>
        </w:rPr>
      </w:pPr>
      <w:r w:rsidRPr="001561C4">
        <w:rPr>
          <w:rFonts w:ascii="Arial" w:hAnsi="Arial" w:cs="Arial"/>
          <w:sz w:val="24"/>
          <w:szCs w:val="24"/>
        </w:rPr>
        <w:t>•</w:t>
      </w:r>
      <w:r w:rsidRPr="001561C4">
        <w:rPr>
          <w:rFonts w:ascii="Arial" w:hAnsi="Arial" w:cs="Arial"/>
          <w:sz w:val="24"/>
          <w:szCs w:val="24"/>
        </w:rPr>
        <w:tab/>
        <w:t xml:space="preserve">SGB III Arbeitsförderung </w:t>
      </w:r>
    </w:p>
    <w:p w:rsidR="00A543FE" w:rsidRPr="001561C4" w:rsidRDefault="00A543FE" w:rsidP="004D6D7E">
      <w:pPr>
        <w:spacing w:after="80" w:line="240" w:lineRule="auto"/>
        <w:ind w:left="567" w:hanging="567"/>
        <w:rPr>
          <w:rFonts w:ascii="Arial" w:hAnsi="Arial" w:cs="Arial"/>
          <w:sz w:val="24"/>
          <w:szCs w:val="24"/>
        </w:rPr>
      </w:pPr>
      <w:r w:rsidRPr="001561C4">
        <w:rPr>
          <w:rFonts w:ascii="Arial" w:hAnsi="Arial" w:cs="Arial"/>
          <w:sz w:val="24"/>
          <w:szCs w:val="24"/>
        </w:rPr>
        <w:t>•</w:t>
      </w:r>
      <w:r w:rsidRPr="001561C4">
        <w:rPr>
          <w:rFonts w:ascii="Arial" w:hAnsi="Arial" w:cs="Arial"/>
          <w:sz w:val="24"/>
          <w:szCs w:val="24"/>
        </w:rPr>
        <w:tab/>
        <w:t xml:space="preserve">SGB IV Gemeinsame Vorschriften für die Sozialversicherung </w:t>
      </w:r>
    </w:p>
    <w:p w:rsidR="00A543FE" w:rsidRPr="001561C4" w:rsidRDefault="00A543FE" w:rsidP="004D6D7E">
      <w:pPr>
        <w:spacing w:after="80" w:line="240" w:lineRule="auto"/>
        <w:ind w:left="567" w:hanging="567"/>
        <w:rPr>
          <w:rFonts w:ascii="Arial" w:hAnsi="Arial" w:cs="Arial"/>
          <w:sz w:val="24"/>
          <w:szCs w:val="24"/>
        </w:rPr>
      </w:pPr>
      <w:r w:rsidRPr="001561C4">
        <w:rPr>
          <w:rFonts w:ascii="Arial" w:hAnsi="Arial" w:cs="Arial"/>
          <w:sz w:val="24"/>
          <w:szCs w:val="24"/>
        </w:rPr>
        <w:t>•</w:t>
      </w:r>
      <w:r w:rsidRPr="001561C4">
        <w:rPr>
          <w:rFonts w:ascii="Arial" w:hAnsi="Arial" w:cs="Arial"/>
          <w:sz w:val="24"/>
          <w:szCs w:val="24"/>
        </w:rPr>
        <w:tab/>
        <w:t xml:space="preserve">SGB V Gesetzliche Krankenversicherung </w:t>
      </w:r>
    </w:p>
    <w:p w:rsidR="00A543FE" w:rsidRPr="001561C4" w:rsidRDefault="00A543FE" w:rsidP="004D6D7E">
      <w:pPr>
        <w:spacing w:after="80" w:line="240" w:lineRule="auto"/>
        <w:ind w:left="567" w:hanging="567"/>
        <w:rPr>
          <w:rFonts w:ascii="Arial" w:hAnsi="Arial" w:cs="Arial"/>
          <w:sz w:val="24"/>
          <w:szCs w:val="24"/>
        </w:rPr>
      </w:pPr>
      <w:r w:rsidRPr="001561C4">
        <w:rPr>
          <w:rFonts w:ascii="Arial" w:hAnsi="Arial" w:cs="Arial"/>
          <w:sz w:val="24"/>
          <w:szCs w:val="24"/>
        </w:rPr>
        <w:t>•</w:t>
      </w:r>
      <w:r w:rsidRPr="001561C4">
        <w:rPr>
          <w:rFonts w:ascii="Arial" w:hAnsi="Arial" w:cs="Arial"/>
          <w:sz w:val="24"/>
          <w:szCs w:val="24"/>
        </w:rPr>
        <w:tab/>
        <w:t xml:space="preserve">SGB VI Gesetzliche Rentenversicherung </w:t>
      </w:r>
    </w:p>
    <w:p w:rsidR="00A543FE" w:rsidRPr="001561C4" w:rsidRDefault="00A543FE" w:rsidP="004D6D7E">
      <w:pPr>
        <w:spacing w:after="80" w:line="240" w:lineRule="auto"/>
        <w:ind w:left="567" w:hanging="567"/>
        <w:rPr>
          <w:rFonts w:ascii="Arial" w:hAnsi="Arial" w:cs="Arial"/>
          <w:sz w:val="24"/>
          <w:szCs w:val="24"/>
        </w:rPr>
      </w:pPr>
      <w:r w:rsidRPr="001561C4">
        <w:rPr>
          <w:rFonts w:ascii="Arial" w:hAnsi="Arial" w:cs="Arial"/>
          <w:sz w:val="24"/>
          <w:szCs w:val="24"/>
        </w:rPr>
        <w:lastRenderedPageBreak/>
        <w:t>•</w:t>
      </w:r>
      <w:r w:rsidRPr="001561C4">
        <w:rPr>
          <w:rFonts w:ascii="Arial" w:hAnsi="Arial" w:cs="Arial"/>
          <w:sz w:val="24"/>
          <w:szCs w:val="24"/>
        </w:rPr>
        <w:tab/>
        <w:t xml:space="preserve">SGB VII Gesetzliche Unfallversicherung </w:t>
      </w:r>
    </w:p>
    <w:p w:rsidR="00A543FE" w:rsidRPr="001561C4" w:rsidRDefault="00A543FE" w:rsidP="004D6D7E">
      <w:pPr>
        <w:spacing w:after="80" w:line="240" w:lineRule="auto"/>
        <w:ind w:left="567" w:hanging="567"/>
        <w:rPr>
          <w:rFonts w:ascii="Arial" w:hAnsi="Arial" w:cs="Arial"/>
          <w:sz w:val="24"/>
          <w:szCs w:val="24"/>
        </w:rPr>
      </w:pPr>
      <w:r w:rsidRPr="001561C4">
        <w:rPr>
          <w:rFonts w:ascii="Arial" w:hAnsi="Arial" w:cs="Arial"/>
          <w:sz w:val="24"/>
          <w:szCs w:val="24"/>
        </w:rPr>
        <w:t>•</w:t>
      </w:r>
      <w:r w:rsidRPr="001561C4">
        <w:rPr>
          <w:rFonts w:ascii="Arial" w:hAnsi="Arial" w:cs="Arial"/>
          <w:sz w:val="24"/>
          <w:szCs w:val="24"/>
        </w:rPr>
        <w:tab/>
        <w:t xml:space="preserve">SGB VIII Kinder- und Jugendhilfe </w:t>
      </w:r>
    </w:p>
    <w:p w:rsidR="00A543FE" w:rsidRPr="001561C4" w:rsidRDefault="00A543FE" w:rsidP="004D6D7E">
      <w:pPr>
        <w:spacing w:after="80" w:line="240" w:lineRule="auto"/>
        <w:ind w:left="567" w:hanging="567"/>
        <w:rPr>
          <w:rFonts w:ascii="Arial" w:hAnsi="Arial" w:cs="Arial"/>
          <w:sz w:val="24"/>
          <w:szCs w:val="24"/>
        </w:rPr>
      </w:pPr>
      <w:r w:rsidRPr="001561C4">
        <w:rPr>
          <w:rFonts w:ascii="Arial" w:hAnsi="Arial" w:cs="Arial"/>
          <w:sz w:val="24"/>
          <w:szCs w:val="24"/>
        </w:rPr>
        <w:t>•</w:t>
      </w:r>
      <w:r w:rsidRPr="001561C4">
        <w:rPr>
          <w:rFonts w:ascii="Arial" w:hAnsi="Arial" w:cs="Arial"/>
          <w:sz w:val="24"/>
          <w:szCs w:val="24"/>
        </w:rPr>
        <w:tab/>
        <w:t xml:space="preserve">SGB IX Rehabilitation und Teilhabe behinderter Menschen </w:t>
      </w:r>
    </w:p>
    <w:p w:rsidR="00A543FE" w:rsidRPr="001561C4" w:rsidRDefault="00A543FE" w:rsidP="004D6D7E">
      <w:pPr>
        <w:spacing w:after="80" w:line="240" w:lineRule="auto"/>
        <w:ind w:left="567" w:hanging="567"/>
        <w:rPr>
          <w:rFonts w:ascii="Arial" w:hAnsi="Arial" w:cs="Arial"/>
          <w:sz w:val="24"/>
          <w:szCs w:val="24"/>
        </w:rPr>
      </w:pPr>
      <w:r w:rsidRPr="001561C4">
        <w:rPr>
          <w:rFonts w:ascii="Arial" w:hAnsi="Arial" w:cs="Arial"/>
          <w:sz w:val="24"/>
          <w:szCs w:val="24"/>
        </w:rPr>
        <w:t>•</w:t>
      </w:r>
      <w:r w:rsidRPr="001561C4">
        <w:rPr>
          <w:rFonts w:ascii="Arial" w:hAnsi="Arial" w:cs="Arial"/>
          <w:sz w:val="24"/>
          <w:szCs w:val="24"/>
        </w:rPr>
        <w:tab/>
        <w:t xml:space="preserve">SGB X Sozialverwaltungsverfahren und Sozialdatenschutz </w:t>
      </w:r>
    </w:p>
    <w:p w:rsidR="00A543FE" w:rsidRPr="001561C4" w:rsidRDefault="00A543FE" w:rsidP="004D6D7E">
      <w:pPr>
        <w:spacing w:after="80" w:line="240" w:lineRule="auto"/>
        <w:ind w:left="567" w:hanging="567"/>
        <w:rPr>
          <w:rFonts w:ascii="Arial" w:hAnsi="Arial" w:cs="Arial"/>
          <w:sz w:val="24"/>
          <w:szCs w:val="24"/>
        </w:rPr>
      </w:pPr>
      <w:r w:rsidRPr="001561C4">
        <w:rPr>
          <w:rFonts w:ascii="Arial" w:hAnsi="Arial" w:cs="Arial"/>
          <w:sz w:val="24"/>
          <w:szCs w:val="24"/>
        </w:rPr>
        <w:t>•</w:t>
      </w:r>
      <w:r w:rsidRPr="001561C4">
        <w:rPr>
          <w:rFonts w:ascii="Arial" w:hAnsi="Arial" w:cs="Arial"/>
          <w:sz w:val="24"/>
          <w:szCs w:val="24"/>
        </w:rPr>
        <w:tab/>
        <w:t xml:space="preserve">SGB XI Soziale Pflegeversicherung </w:t>
      </w:r>
    </w:p>
    <w:p w:rsidR="00A543FE" w:rsidRPr="001561C4" w:rsidRDefault="00A543FE" w:rsidP="004D6D7E">
      <w:pPr>
        <w:spacing w:after="80" w:line="240" w:lineRule="auto"/>
        <w:ind w:left="567" w:hanging="567"/>
        <w:rPr>
          <w:rFonts w:ascii="Arial" w:hAnsi="Arial" w:cs="Arial"/>
          <w:sz w:val="24"/>
          <w:szCs w:val="24"/>
        </w:rPr>
      </w:pPr>
      <w:r w:rsidRPr="001561C4">
        <w:rPr>
          <w:rFonts w:ascii="Arial" w:hAnsi="Arial" w:cs="Arial"/>
          <w:sz w:val="24"/>
          <w:szCs w:val="24"/>
        </w:rPr>
        <w:t>•</w:t>
      </w:r>
      <w:r w:rsidRPr="001561C4">
        <w:rPr>
          <w:rFonts w:ascii="Arial" w:hAnsi="Arial" w:cs="Arial"/>
          <w:sz w:val="24"/>
          <w:szCs w:val="24"/>
        </w:rPr>
        <w:tab/>
        <w:t xml:space="preserve">SGB XII Sozialhilfe </w:t>
      </w:r>
    </w:p>
    <w:p w:rsidR="004D6D7E" w:rsidRDefault="004D6D7E" w:rsidP="004D6D7E">
      <w:pPr>
        <w:spacing w:after="80" w:line="240" w:lineRule="auto"/>
        <w:ind w:left="567" w:hanging="567"/>
        <w:rPr>
          <w:rFonts w:ascii="Arial" w:hAnsi="Arial" w:cs="Arial"/>
          <w:sz w:val="24"/>
          <w:szCs w:val="24"/>
        </w:rPr>
      </w:pPr>
    </w:p>
    <w:p w:rsidR="00A543FE" w:rsidRPr="00533E1A" w:rsidRDefault="00A543FE" w:rsidP="004D6D7E">
      <w:pPr>
        <w:spacing w:after="80" w:line="240" w:lineRule="auto"/>
        <w:ind w:left="567" w:hanging="567"/>
        <w:rPr>
          <w:rFonts w:ascii="Arial" w:hAnsi="Arial" w:cs="Arial"/>
          <w:b/>
          <w:sz w:val="24"/>
          <w:szCs w:val="24"/>
        </w:rPr>
      </w:pPr>
      <w:r w:rsidRPr="00533E1A">
        <w:rPr>
          <w:rFonts w:ascii="Arial" w:hAnsi="Arial" w:cs="Arial"/>
          <w:b/>
          <w:sz w:val="24"/>
          <w:szCs w:val="24"/>
        </w:rPr>
        <w:t xml:space="preserve">Im </w:t>
      </w:r>
      <w:r w:rsidR="004D6D7E" w:rsidRPr="00533E1A">
        <w:rPr>
          <w:rFonts w:ascii="Arial" w:hAnsi="Arial" w:cs="Arial"/>
          <w:b/>
          <w:sz w:val="24"/>
          <w:szCs w:val="24"/>
        </w:rPr>
        <w:t>E</w:t>
      </w:r>
      <w:r w:rsidRPr="00533E1A">
        <w:rPr>
          <w:rFonts w:ascii="Arial" w:hAnsi="Arial" w:cs="Arial"/>
          <w:b/>
          <w:sz w:val="24"/>
          <w:szCs w:val="24"/>
        </w:rPr>
        <w:t xml:space="preserve">inzelnen: SGB III </w:t>
      </w:r>
    </w:p>
    <w:p w:rsidR="00A543FE" w:rsidRPr="001561C4" w:rsidRDefault="00A543FE" w:rsidP="004D6D7E">
      <w:pPr>
        <w:spacing w:after="80" w:line="240" w:lineRule="auto"/>
        <w:ind w:left="567" w:hanging="567"/>
        <w:rPr>
          <w:rFonts w:ascii="Arial" w:hAnsi="Arial" w:cs="Arial"/>
          <w:sz w:val="24"/>
          <w:szCs w:val="24"/>
        </w:rPr>
      </w:pPr>
      <w:r w:rsidRPr="001561C4">
        <w:rPr>
          <w:rFonts w:ascii="Arial" w:hAnsi="Arial" w:cs="Arial"/>
          <w:sz w:val="24"/>
          <w:szCs w:val="24"/>
        </w:rPr>
        <w:t>•</w:t>
      </w:r>
      <w:r w:rsidRPr="001561C4">
        <w:rPr>
          <w:rFonts w:ascii="Arial" w:hAnsi="Arial" w:cs="Arial"/>
          <w:sz w:val="24"/>
          <w:szCs w:val="24"/>
        </w:rPr>
        <w:tab/>
        <w:t xml:space="preserve">Recht der Arbeitsförderung </w:t>
      </w:r>
    </w:p>
    <w:p w:rsidR="00A543FE" w:rsidRPr="001561C4" w:rsidRDefault="00A543FE" w:rsidP="004D6D7E">
      <w:pPr>
        <w:spacing w:after="80" w:line="240" w:lineRule="auto"/>
        <w:ind w:left="567" w:hanging="567"/>
        <w:rPr>
          <w:rFonts w:ascii="Arial" w:hAnsi="Arial" w:cs="Arial"/>
          <w:sz w:val="24"/>
          <w:szCs w:val="24"/>
        </w:rPr>
      </w:pPr>
      <w:r w:rsidRPr="001561C4">
        <w:rPr>
          <w:rFonts w:ascii="Arial" w:hAnsi="Arial" w:cs="Arial"/>
          <w:sz w:val="24"/>
          <w:szCs w:val="24"/>
        </w:rPr>
        <w:t>•</w:t>
      </w:r>
      <w:r w:rsidRPr="001561C4">
        <w:rPr>
          <w:rFonts w:ascii="Arial" w:hAnsi="Arial" w:cs="Arial"/>
          <w:sz w:val="24"/>
          <w:szCs w:val="24"/>
        </w:rPr>
        <w:tab/>
        <w:t xml:space="preserve">Regelt Anspruch auf Arbeitslosengeld, aber auch andere Leistungen wie Zuschüsse, Qualifizierungsmaßnahmen etc. </w:t>
      </w:r>
    </w:p>
    <w:p w:rsidR="00A543FE" w:rsidRPr="001561C4" w:rsidRDefault="00A543FE" w:rsidP="004D6D7E">
      <w:pPr>
        <w:spacing w:after="80" w:line="240" w:lineRule="auto"/>
        <w:ind w:left="567" w:hanging="567"/>
        <w:rPr>
          <w:rFonts w:ascii="Arial" w:hAnsi="Arial" w:cs="Arial"/>
          <w:sz w:val="24"/>
          <w:szCs w:val="24"/>
        </w:rPr>
      </w:pPr>
      <w:r w:rsidRPr="001561C4">
        <w:rPr>
          <w:rFonts w:ascii="Arial" w:hAnsi="Arial" w:cs="Arial"/>
          <w:sz w:val="24"/>
          <w:szCs w:val="24"/>
        </w:rPr>
        <w:t>•</w:t>
      </w:r>
      <w:r w:rsidRPr="001561C4">
        <w:rPr>
          <w:rFonts w:ascii="Arial" w:hAnsi="Arial" w:cs="Arial"/>
          <w:sz w:val="24"/>
          <w:szCs w:val="24"/>
        </w:rPr>
        <w:tab/>
        <w:t xml:space="preserve">Achtung: Vor Beendigung eines Arbeitsverhältnisses ist eine rechtzeitige Meldung bei der Arbeitsagentur erforderlich, um keine Sperrfristen zu riskieren </w:t>
      </w:r>
    </w:p>
    <w:p w:rsidR="004D6D7E" w:rsidRDefault="004D6D7E" w:rsidP="004D6D7E">
      <w:pPr>
        <w:spacing w:after="80" w:line="240" w:lineRule="auto"/>
        <w:ind w:left="567" w:hanging="567"/>
        <w:rPr>
          <w:rFonts w:ascii="Arial" w:hAnsi="Arial" w:cs="Arial"/>
          <w:sz w:val="24"/>
          <w:szCs w:val="24"/>
        </w:rPr>
      </w:pPr>
    </w:p>
    <w:p w:rsidR="00A543FE" w:rsidRPr="00533E1A" w:rsidRDefault="00A543FE" w:rsidP="004D6D7E">
      <w:pPr>
        <w:spacing w:after="80" w:line="240" w:lineRule="auto"/>
        <w:ind w:left="567" w:hanging="567"/>
        <w:rPr>
          <w:rFonts w:ascii="Arial" w:hAnsi="Arial" w:cs="Arial"/>
          <w:b/>
          <w:sz w:val="24"/>
          <w:szCs w:val="24"/>
        </w:rPr>
      </w:pPr>
      <w:r w:rsidRPr="00533E1A">
        <w:rPr>
          <w:rFonts w:ascii="Arial" w:hAnsi="Arial" w:cs="Arial"/>
          <w:b/>
          <w:sz w:val="24"/>
          <w:szCs w:val="24"/>
        </w:rPr>
        <w:t xml:space="preserve">Im </w:t>
      </w:r>
      <w:r w:rsidR="004D6D7E" w:rsidRPr="00533E1A">
        <w:rPr>
          <w:rFonts w:ascii="Arial" w:hAnsi="Arial" w:cs="Arial"/>
          <w:b/>
          <w:sz w:val="24"/>
          <w:szCs w:val="24"/>
        </w:rPr>
        <w:t>E</w:t>
      </w:r>
      <w:r w:rsidRPr="00533E1A">
        <w:rPr>
          <w:rFonts w:ascii="Arial" w:hAnsi="Arial" w:cs="Arial"/>
          <w:b/>
          <w:sz w:val="24"/>
          <w:szCs w:val="24"/>
        </w:rPr>
        <w:t xml:space="preserve">inzelnen: SGB IX </w:t>
      </w:r>
    </w:p>
    <w:p w:rsidR="00A543FE" w:rsidRPr="001561C4" w:rsidRDefault="00A543FE" w:rsidP="004D6D7E">
      <w:pPr>
        <w:spacing w:after="80" w:line="240" w:lineRule="auto"/>
        <w:ind w:left="567" w:hanging="567"/>
        <w:rPr>
          <w:rFonts w:ascii="Arial" w:hAnsi="Arial" w:cs="Arial"/>
          <w:sz w:val="24"/>
          <w:szCs w:val="24"/>
        </w:rPr>
      </w:pPr>
      <w:r w:rsidRPr="001561C4">
        <w:rPr>
          <w:rFonts w:ascii="Arial" w:hAnsi="Arial" w:cs="Arial"/>
          <w:sz w:val="24"/>
          <w:szCs w:val="24"/>
        </w:rPr>
        <w:t>•</w:t>
      </w:r>
      <w:r w:rsidRPr="001561C4">
        <w:rPr>
          <w:rFonts w:ascii="Arial" w:hAnsi="Arial" w:cs="Arial"/>
          <w:sz w:val="24"/>
          <w:szCs w:val="24"/>
        </w:rPr>
        <w:tab/>
        <w:t xml:space="preserve">Recht der behinderten Menschen, z.B. Anspruch auf Förderung etc. </w:t>
      </w:r>
    </w:p>
    <w:p w:rsidR="00A543FE" w:rsidRPr="001561C4" w:rsidRDefault="00A543FE" w:rsidP="004D6D7E">
      <w:pPr>
        <w:spacing w:after="80" w:line="240" w:lineRule="auto"/>
        <w:ind w:left="567" w:hanging="567"/>
        <w:rPr>
          <w:rFonts w:ascii="Arial" w:hAnsi="Arial" w:cs="Arial"/>
          <w:sz w:val="24"/>
          <w:szCs w:val="24"/>
        </w:rPr>
      </w:pPr>
      <w:r w:rsidRPr="001561C4">
        <w:rPr>
          <w:rFonts w:ascii="Arial" w:hAnsi="Arial" w:cs="Arial"/>
          <w:sz w:val="24"/>
          <w:szCs w:val="24"/>
        </w:rPr>
        <w:t>•</w:t>
      </w:r>
      <w:r w:rsidRPr="001561C4">
        <w:rPr>
          <w:rFonts w:ascii="Arial" w:hAnsi="Arial" w:cs="Arial"/>
          <w:sz w:val="24"/>
          <w:szCs w:val="24"/>
        </w:rPr>
        <w:tab/>
        <w:t xml:space="preserve">Im Arbeitsverhältnis Schutzvorschriften zugunsten Schwerbehinderter, wie z.B. Kündigungsschutz, Zusatzurlaub, angemessene Beschäftigung </w:t>
      </w:r>
    </w:p>
    <w:p w:rsidR="00A543FE" w:rsidRPr="001561C4" w:rsidRDefault="00A543FE" w:rsidP="004D6D7E">
      <w:pPr>
        <w:spacing w:after="80" w:line="240" w:lineRule="auto"/>
        <w:ind w:left="567" w:hanging="567"/>
        <w:rPr>
          <w:rFonts w:ascii="Arial" w:hAnsi="Arial" w:cs="Arial"/>
          <w:sz w:val="24"/>
          <w:szCs w:val="24"/>
        </w:rPr>
      </w:pPr>
      <w:r w:rsidRPr="001561C4">
        <w:rPr>
          <w:rFonts w:ascii="Arial" w:hAnsi="Arial" w:cs="Arial"/>
          <w:sz w:val="24"/>
          <w:szCs w:val="24"/>
        </w:rPr>
        <w:t>•</w:t>
      </w:r>
      <w:r w:rsidRPr="001561C4">
        <w:rPr>
          <w:rFonts w:ascii="Arial" w:hAnsi="Arial" w:cs="Arial"/>
          <w:sz w:val="24"/>
          <w:szCs w:val="24"/>
        </w:rPr>
        <w:tab/>
        <w:t xml:space="preserve">Grundlage der Schwerbehindertenvertretung </w:t>
      </w:r>
    </w:p>
    <w:p w:rsidR="00A543FE" w:rsidRPr="001561C4" w:rsidRDefault="00A543FE" w:rsidP="004D6D7E">
      <w:pPr>
        <w:spacing w:after="80" w:line="240" w:lineRule="auto"/>
        <w:ind w:left="567" w:hanging="567"/>
        <w:rPr>
          <w:rFonts w:ascii="Arial" w:hAnsi="Arial" w:cs="Arial"/>
          <w:sz w:val="24"/>
          <w:szCs w:val="24"/>
        </w:rPr>
      </w:pPr>
      <w:r w:rsidRPr="001561C4">
        <w:rPr>
          <w:rFonts w:ascii="Arial" w:hAnsi="Arial" w:cs="Arial"/>
          <w:sz w:val="24"/>
          <w:szCs w:val="24"/>
        </w:rPr>
        <w:t>•</w:t>
      </w:r>
      <w:r w:rsidRPr="001561C4">
        <w:rPr>
          <w:rFonts w:ascii="Arial" w:hAnsi="Arial" w:cs="Arial"/>
          <w:sz w:val="24"/>
          <w:szCs w:val="24"/>
        </w:rPr>
        <w:tab/>
        <w:t xml:space="preserve">Für alle: Betriebliches Eingliederungsmanagement </w:t>
      </w:r>
    </w:p>
    <w:p w:rsidR="00A543FE" w:rsidRDefault="00A543FE" w:rsidP="00FC59CD">
      <w:pPr>
        <w:spacing w:after="80" w:line="240" w:lineRule="auto"/>
        <w:rPr>
          <w:rFonts w:ascii="Arial" w:hAnsi="Arial" w:cs="Arial"/>
          <w:sz w:val="24"/>
          <w:szCs w:val="24"/>
        </w:rPr>
      </w:pPr>
    </w:p>
    <w:p w:rsidR="001A3BED" w:rsidRPr="001561C4" w:rsidRDefault="001A3BED" w:rsidP="00FC59CD">
      <w:pPr>
        <w:spacing w:after="80" w:line="240" w:lineRule="auto"/>
        <w:rPr>
          <w:rFonts w:ascii="Arial" w:hAnsi="Arial" w:cs="Arial"/>
          <w:sz w:val="24"/>
          <w:szCs w:val="24"/>
        </w:rPr>
      </w:pPr>
    </w:p>
    <w:p w:rsidR="00A543FE" w:rsidRPr="001A3BED" w:rsidRDefault="00A543FE" w:rsidP="001A3BED">
      <w:pPr>
        <w:spacing w:after="80" w:line="240" w:lineRule="auto"/>
        <w:jc w:val="center"/>
        <w:rPr>
          <w:rFonts w:ascii="Arial" w:hAnsi="Arial" w:cs="Arial"/>
          <w:b/>
          <w:sz w:val="24"/>
          <w:szCs w:val="24"/>
        </w:rPr>
      </w:pPr>
      <w:r w:rsidRPr="001A3BED">
        <w:rPr>
          <w:rFonts w:ascii="Arial" w:hAnsi="Arial" w:cs="Arial"/>
          <w:b/>
          <w:sz w:val="24"/>
          <w:szCs w:val="24"/>
        </w:rPr>
        <w:t xml:space="preserve">Teilzeit- und Befristungsgesetz </w:t>
      </w:r>
      <w:r w:rsidR="001A3BED">
        <w:rPr>
          <w:rFonts w:ascii="Arial" w:hAnsi="Arial" w:cs="Arial"/>
          <w:b/>
          <w:sz w:val="24"/>
          <w:szCs w:val="24"/>
        </w:rPr>
        <w:t>(</w:t>
      </w:r>
      <w:proofErr w:type="spellStart"/>
      <w:r w:rsidR="001A3BED">
        <w:rPr>
          <w:rFonts w:ascii="Arial" w:hAnsi="Arial" w:cs="Arial"/>
          <w:b/>
          <w:sz w:val="24"/>
          <w:szCs w:val="24"/>
        </w:rPr>
        <w:t>TzBfG</w:t>
      </w:r>
      <w:proofErr w:type="spellEnd"/>
      <w:r w:rsidR="001A3BED">
        <w:rPr>
          <w:rFonts w:ascii="Arial" w:hAnsi="Arial" w:cs="Arial"/>
          <w:b/>
          <w:sz w:val="24"/>
          <w:szCs w:val="24"/>
        </w:rPr>
        <w:t>)</w:t>
      </w:r>
    </w:p>
    <w:p w:rsidR="00A543FE" w:rsidRPr="001561C4" w:rsidRDefault="00A543FE" w:rsidP="004D6D7E">
      <w:pPr>
        <w:spacing w:after="80" w:line="240" w:lineRule="auto"/>
        <w:ind w:left="567" w:hanging="567"/>
        <w:rPr>
          <w:rFonts w:ascii="Arial" w:hAnsi="Arial" w:cs="Arial"/>
          <w:sz w:val="24"/>
          <w:szCs w:val="24"/>
        </w:rPr>
      </w:pPr>
      <w:r w:rsidRPr="001561C4">
        <w:rPr>
          <w:rFonts w:ascii="Arial" w:hAnsi="Arial" w:cs="Arial"/>
          <w:sz w:val="24"/>
          <w:szCs w:val="24"/>
        </w:rPr>
        <w:t>•</w:t>
      </w:r>
      <w:r w:rsidRPr="001561C4">
        <w:rPr>
          <w:rFonts w:ascii="Arial" w:hAnsi="Arial" w:cs="Arial"/>
          <w:sz w:val="24"/>
          <w:szCs w:val="24"/>
        </w:rPr>
        <w:tab/>
        <w:t xml:space="preserve">Seit dem 01.01.2001 in Kraft </w:t>
      </w:r>
    </w:p>
    <w:p w:rsidR="00A543FE" w:rsidRPr="001561C4" w:rsidRDefault="00A543FE" w:rsidP="004D6D7E">
      <w:pPr>
        <w:spacing w:after="80" w:line="240" w:lineRule="auto"/>
        <w:ind w:left="567" w:hanging="567"/>
        <w:rPr>
          <w:rFonts w:ascii="Arial" w:hAnsi="Arial" w:cs="Arial"/>
          <w:sz w:val="24"/>
          <w:szCs w:val="24"/>
        </w:rPr>
      </w:pPr>
      <w:r w:rsidRPr="001561C4">
        <w:rPr>
          <w:rFonts w:ascii="Arial" w:hAnsi="Arial" w:cs="Arial"/>
          <w:sz w:val="24"/>
          <w:szCs w:val="24"/>
        </w:rPr>
        <w:t>•</w:t>
      </w:r>
      <w:r w:rsidRPr="001561C4">
        <w:rPr>
          <w:rFonts w:ascii="Arial" w:hAnsi="Arial" w:cs="Arial"/>
          <w:sz w:val="24"/>
          <w:szCs w:val="24"/>
        </w:rPr>
        <w:tab/>
        <w:t xml:space="preserve">Zwei Abschnitte: Regelungen zur Teilzeitarbeit und zur Befristung von Arbeitsverhältnissen </w:t>
      </w:r>
    </w:p>
    <w:p w:rsidR="00A543FE" w:rsidRPr="001561C4" w:rsidRDefault="00A543FE" w:rsidP="004D6D7E">
      <w:pPr>
        <w:spacing w:after="80" w:line="240" w:lineRule="auto"/>
        <w:ind w:left="567" w:hanging="567"/>
        <w:rPr>
          <w:rFonts w:ascii="Arial" w:hAnsi="Arial" w:cs="Arial"/>
          <w:sz w:val="24"/>
          <w:szCs w:val="24"/>
        </w:rPr>
      </w:pPr>
      <w:r w:rsidRPr="001561C4">
        <w:rPr>
          <w:rFonts w:ascii="Arial" w:hAnsi="Arial" w:cs="Arial"/>
          <w:sz w:val="24"/>
          <w:szCs w:val="24"/>
        </w:rPr>
        <w:t>•</w:t>
      </w:r>
      <w:r w:rsidRPr="001561C4">
        <w:rPr>
          <w:rFonts w:ascii="Arial" w:hAnsi="Arial" w:cs="Arial"/>
          <w:sz w:val="24"/>
          <w:szCs w:val="24"/>
        </w:rPr>
        <w:tab/>
        <w:t xml:space="preserve">Teilzeitarbeit: verbietet u.a. eine Schlechterstellung nur wegen der Teilzeitarbeit, gibt Rechtsanspruch auf Teilzeitbeschäftigung </w:t>
      </w:r>
    </w:p>
    <w:p w:rsidR="00A543FE" w:rsidRPr="001561C4" w:rsidRDefault="00A543FE" w:rsidP="004D6D7E">
      <w:pPr>
        <w:spacing w:after="80" w:line="240" w:lineRule="auto"/>
        <w:ind w:left="567" w:hanging="567"/>
        <w:rPr>
          <w:rFonts w:ascii="Arial" w:hAnsi="Arial" w:cs="Arial"/>
          <w:sz w:val="24"/>
          <w:szCs w:val="24"/>
        </w:rPr>
      </w:pPr>
      <w:r w:rsidRPr="001561C4">
        <w:rPr>
          <w:rFonts w:ascii="Arial" w:hAnsi="Arial" w:cs="Arial"/>
          <w:sz w:val="24"/>
          <w:szCs w:val="24"/>
        </w:rPr>
        <w:t>•</w:t>
      </w:r>
      <w:r w:rsidRPr="001561C4">
        <w:rPr>
          <w:rFonts w:ascii="Arial" w:hAnsi="Arial" w:cs="Arial"/>
          <w:sz w:val="24"/>
          <w:szCs w:val="24"/>
        </w:rPr>
        <w:tab/>
        <w:t xml:space="preserve">Befristung: Verbietet Diskriminierung nur wegen der Befristung, regelt Möglichkeiten der Befristung mit und ohne Grund </w:t>
      </w:r>
    </w:p>
    <w:p w:rsidR="00A543FE" w:rsidRPr="001561C4" w:rsidRDefault="00A543FE" w:rsidP="004D6D7E">
      <w:pPr>
        <w:spacing w:after="80" w:line="240" w:lineRule="auto"/>
        <w:ind w:left="567" w:hanging="567"/>
        <w:rPr>
          <w:rFonts w:ascii="Arial" w:hAnsi="Arial" w:cs="Arial"/>
          <w:sz w:val="24"/>
          <w:szCs w:val="24"/>
        </w:rPr>
      </w:pPr>
      <w:r w:rsidRPr="001561C4">
        <w:rPr>
          <w:rFonts w:ascii="Arial" w:hAnsi="Arial" w:cs="Arial"/>
          <w:sz w:val="24"/>
          <w:szCs w:val="24"/>
        </w:rPr>
        <w:t>•</w:t>
      </w:r>
      <w:r w:rsidRPr="001561C4">
        <w:rPr>
          <w:rFonts w:ascii="Arial" w:hAnsi="Arial" w:cs="Arial"/>
          <w:sz w:val="24"/>
          <w:szCs w:val="24"/>
        </w:rPr>
        <w:tab/>
        <w:t xml:space="preserve">Sonderregelungen sind den kirchlichen Partnern (KODA, MAV, AK) nicht mehr erlaubt, so dass das Gesetz uneingeschränkt Anwendung in den kirchlichen Einrichtungen findet, aber TVöD enthält für Befristungen noch Sonderregelungen (§ 30 TVöD) </w:t>
      </w:r>
    </w:p>
    <w:p w:rsidR="00A543FE" w:rsidRDefault="00A543FE" w:rsidP="00FC59CD">
      <w:pPr>
        <w:spacing w:after="80" w:line="240" w:lineRule="auto"/>
        <w:rPr>
          <w:rFonts w:ascii="Arial" w:hAnsi="Arial" w:cs="Arial"/>
          <w:sz w:val="24"/>
          <w:szCs w:val="24"/>
        </w:rPr>
      </w:pPr>
    </w:p>
    <w:p w:rsidR="001A3BED" w:rsidRPr="001561C4" w:rsidRDefault="001A3BED" w:rsidP="00FC59CD">
      <w:pPr>
        <w:spacing w:after="80" w:line="240" w:lineRule="auto"/>
        <w:rPr>
          <w:rFonts w:ascii="Arial" w:hAnsi="Arial" w:cs="Arial"/>
          <w:sz w:val="24"/>
          <w:szCs w:val="24"/>
        </w:rPr>
      </w:pPr>
    </w:p>
    <w:p w:rsidR="00A543FE" w:rsidRPr="001A3BED" w:rsidRDefault="00A543FE" w:rsidP="001A3BED">
      <w:pPr>
        <w:spacing w:after="80" w:line="240" w:lineRule="auto"/>
        <w:jc w:val="center"/>
        <w:rPr>
          <w:rFonts w:ascii="Arial" w:hAnsi="Arial" w:cs="Arial"/>
          <w:b/>
          <w:sz w:val="24"/>
          <w:szCs w:val="24"/>
        </w:rPr>
      </w:pPr>
      <w:r w:rsidRPr="001A3BED">
        <w:rPr>
          <w:rFonts w:ascii="Arial" w:hAnsi="Arial" w:cs="Arial"/>
          <w:b/>
          <w:sz w:val="24"/>
          <w:szCs w:val="24"/>
        </w:rPr>
        <w:t xml:space="preserve">Umwandlungsgesetz </w:t>
      </w:r>
      <w:r w:rsidR="001A3BED">
        <w:rPr>
          <w:rFonts w:ascii="Arial" w:hAnsi="Arial" w:cs="Arial"/>
          <w:b/>
          <w:sz w:val="24"/>
          <w:szCs w:val="24"/>
        </w:rPr>
        <w:t>(UmwG)</w:t>
      </w:r>
    </w:p>
    <w:p w:rsidR="00A543FE" w:rsidRPr="001561C4" w:rsidRDefault="00A543FE" w:rsidP="004D6D7E">
      <w:pPr>
        <w:spacing w:after="80" w:line="240" w:lineRule="auto"/>
        <w:ind w:left="567" w:hanging="567"/>
        <w:rPr>
          <w:rFonts w:ascii="Arial" w:hAnsi="Arial" w:cs="Arial"/>
          <w:sz w:val="24"/>
          <w:szCs w:val="24"/>
        </w:rPr>
      </w:pPr>
      <w:r w:rsidRPr="001561C4">
        <w:rPr>
          <w:rFonts w:ascii="Arial" w:hAnsi="Arial" w:cs="Arial"/>
          <w:sz w:val="24"/>
          <w:szCs w:val="24"/>
        </w:rPr>
        <w:t>•</w:t>
      </w:r>
      <w:r w:rsidRPr="001561C4">
        <w:rPr>
          <w:rFonts w:ascii="Arial" w:hAnsi="Arial" w:cs="Arial"/>
          <w:sz w:val="24"/>
          <w:szCs w:val="24"/>
        </w:rPr>
        <w:tab/>
        <w:t xml:space="preserve">Hinter diesem Gesetz verbergen sich zahlreiche Bestimmungen, die bei der Umwandlung von Unternehmen, das heißt bei Verschmelzung, Spaltung, Vermögensübertragung und Formwechsel, zu beachten sind </w:t>
      </w:r>
    </w:p>
    <w:p w:rsidR="00A543FE" w:rsidRPr="001561C4" w:rsidRDefault="00A543FE" w:rsidP="004D6D7E">
      <w:pPr>
        <w:spacing w:after="80" w:line="240" w:lineRule="auto"/>
        <w:ind w:left="567" w:hanging="567"/>
        <w:rPr>
          <w:rFonts w:ascii="Arial" w:hAnsi="Arial" w:cs="Arial"/>
          <w:sz w:val="24"/>
          <w:szCs w:val="24"/>
        </w:rPr>
      </w:pPr>
      <w:r w:rsidRPr="001561C4">
        <w:rPr>
          <w:rFonts w:ascii="Arial" w:hAnsi="Arial" w:cs="Arial"/>
          <w:sz w:val="24"/>
          <w:szCs w:val="24"/>
        </w:rPr>
        <w:t>•</w:t>
      </w:r>
      <w:r w:rsidRPr="001561C4">
        <w:rPr>
          <w:rFonts w:ascii="Arial" w:hAnsi="Arial" w:cs="Arial"/>
          <w:sz w:val="24"/>
          <w:szCs w:val="24"/>
        </w:rPr>
        <w:tab/>
        <w:t xml:space="preserve">Außerdem regelt es für diese Fälle - außerhalb der MAVO - Informationsrechte für die Mitarbeitervertretungen </w:t>
      </w:r>
    </w:p>
    <w:p w:rsidR="00A543FE" w:rsidRPr="001561C4" w:rsidRDefault="00A543FE" w:rsidP="004D6D7E">
      <w:pPr>
        <w:spacing w:after="80" w:line="240" w:lineRule="auto"/>
        <w:ind w:left="567" w:hanging="567"/>
        <w:rPr>
          <w:rFonts w:ascii="Arial" w:hAnsi="Arial" w:cs="Arial"/>
          <w:sz w:val="24"/>
          <w:szCs w:val="24"/>
        </w:rPr>
      </w:pPr>
      <w:r w:rsidRPr="001561C4">
        <w:rPr>
          <w:rFonts w:ascii="Arial" w:hAnsi="Arial" w:cs="Arial"/>
          <w:sz w:val="24"/>
          <w:szCs w:val="24"/>
        </w:rPr>
        <w:lastRenderedPageBreak/>
        <w:t>•</w:t>
      </w:r>
      <w:r w:rsidRPr="001561C4">
        <w:rPr>
          <w:rFonts w:ascii="Arial" w:hAnsi="Arial" w:cs="Arial"/>
          <w:sz w:val="24"/>
          <w:szCs w:val="24"/>
        </w:rPr>
        <w:tab/>
        <w:t xml:space="preserve">Auswirkungen auf MAV in § 13d „Übergangsmandat“ Absatz 3 (Fall einer Umwandlung) </w:t>
      </w:r>
    </w:p>
    <w:p w:rsidR="001A3BED" w:rsidRDefault="001A3BED" w:rsidP="00FC59CD">
      <w:pPr>
        <w:spacing w:after="80" w:line="240" w:lineRule="auto"/>
        <w:rPr>
          <w:rFonts w:ascii="Arial" w:hAnsi="Arial" w:cs="Arial"/>
          <w:sz w:val="24"/>
          <w:szCs w:val="24"/>
        </w:rPr>
      </w:pPr>
    </w:p>
    <w:p w:rsidR="001A3BED" w:rsidRDefault="001A3BED" w:rsidP="00FC59CD">
      <w:pPr>
        <w:spacing w:after="80" w:line="240" w:lineRule="auto"/>
        <w:rPr>
          <w:rFonts w:ascii="Arial" w:hAnsi="Arial" w:cs="Arial"/>
          <w:sz w:val="24"/>
          <w:szCs w:val="24"/>
        </w:rPr>
      </w:pPr>
    </w:p>
    <w:p w:rsidR="00A543FE" w:rsidRPr="001A3BED" w:rsidRDefault="00A543FE" w:rsidP="001A3BED">
      <w:pPr>
        <w:spacing w:after="80" w:line="240" w:lineRule="auto"/>
        <w:jc w:val="center"/>
        <w:rPr>
          <w:rFonts w:ascii="Arial" w:hAnsi="Arial" w:cs="Arial"/>
          <w:b/>
          <w:sz w:val="24"/>
          <w:szCs w:val="24"/>
        </w:rPr>
      </w:pPr>
      <w:r w:rsidRPr="001A3BED">
        <w:rPr>
          <w:rFonts w:ascii="Arial" w:hAnsi="Arial" w:cs="Arial"/>
          <w:b/>
          <w:sz w:val="24"/>
          <w:szCs w:val="24"/>
        </w:rPr>
        <w:t xml:space="preserve">Zivilprozessordnung </w:t>
      </w:r>
      <w:r w:rsidR="001A3BED">
        <w:rPr>
          <w:rFonts w:ascii="Arial" w:hAnsi="Arial" w:cs="Arial"/>
          <w:b/>
          <w:sz w:val="24"/>
          <w:szCs w:val="24"/>
        </w:rPr>
        <w:t>(ZPO)</w:t>
      </w:r>
    </w:p>
    <w:p w:rsidR="00A543FE" w:rsidRPr="001561C4" w:rsidRDefault="00A543FE" w:rsidP="004D6D7E">
      <w:pPr>
        <w:spacing w:after="80" w:line="240" w:lineRule="auto"/>
        <w:ind w:left="567" w:hanging="567"/>
        <w:rPr>
          <w:rFonts w:ascii="Arial" w:hAnsi="Arial" w:cs="Arial"/>
          <w:sz w:val="24"/>
          <w:szCs w:val="24"/>
        </w:rPr>
      </w:pPr>
      <w:r w:rsidRPr="001561C4">
        <w:rPr>
          <w:rFonts w:ascii="Arial" w:hAnsi="Arial" w:cs="Arial"/>
          <w:sz w:val="24"/>
          <w:szCs w:val="24"/>
        </w:rPr>
        <w:t>•</w:t>
      </w:r>
      <w:r w:rsidRPr="001561C4">
        <w:rPr>
          <w:rFonts w:ascii="Arial" w:hAnsi="Arial" w:cs="Arial"/>
          <w:sz w:val="24"/>
          <w:szCs w:val="24"/>
        </w:rPr>
        <w:tab/>
        <w:t xml:space="preserve">Durch den Verweis des § 27 KAGO auf die Anwendung der Vorschriften des staatlichen Arbeitsgerichtsgesetzes (ArbGG) über das Urteilsverfahren, finden über § 46 ArbGG auch Vorschriften der ZPO im kirchlichen Arbeitsgerichtsverfahren Anwendung. </w:t>
      </w:r>
    </w:p>
    <w:p w:rsidR="00A543FE" w:rsidRDefault="00A543FE" w:rsidP="004D6D7E">
      <w:pPr>
        <w:spacing w:after="80" w:line="240" w:lineRule="auto"/>
        <w:ind w:left="567" w:hanging="567"/>
        <w:rPr>
          <w:rFonts w:ascii="Arial" w:hAnsi="Arial" w:cs="Arial"/>
          <w:sz w:val="24"/>
          <w:szCs w:val="24"/>
        </w:rPr>
      </w:pPr>
      <w:r w:rsidRPr="001561C4">
        <w:rPr>
          <w:rFonts w:ascii="Arial" w:hAnsi="Arial" w:cs="Arial"/>
          <w:sz w:val="24"/>
          <w:szCs w:val="24"/>
        </w:rPr>
        <w:t>•</w:t>
      </w:r>
      <w:r w:rsidRPr="001561C4">
        <w:rPr>
          <w:rFonts w:ascii="Arial" w:hAnsi="Arial" w:cs="Arial"/>
          <w:sz w:val="24"/>
          <w:szCs w:val="24"/>
        </w:rPr>
        <w:tab/>
        <w:t xml:space="preserve">Außerdem enthält die ZPO in den §§ 850 ff. die Möglichkeiten und Grenzen der Pfändung von Arbeitseinkommen </w:t>
      </w:r>
    </w:p>
    <w:p w:rsidR="001A3BED" w:rsidRDefault="001A3BED" w:rsidP="004D6D7E">
      <w:pPr>
        <w:spacing w:after="80" w:line="240" w:lineRule="auto"/>
        <w:ind w:left="567" w:hanging="567"/>
        <w:rPr>
          <w:rFonts w:ascii="Arial" w:hAnsi="Arial" w:cs="Arial"/>
          <w:sz w:val="24"/>
          <w:szCs w:val="24"/>
        </w:rPr>
      </w:pPr>
    </w:p>
    <w:p w:rsidR="001A3BED" w:rsidRPr="001561C4" w:rsidRDefault="001A3BED" w:rsidP="00FC59CD">
      <w:pPr>
        <w:spacing w:after="80" w:line="240" w:lineRule="auto"/>
        <w:rPr>
          <w:rFonts w:ascii="Arial" w:hAnsi="Arial" w:cs="Arial"/>
          <w:sz w:val="24"/>
          <w:szCs w:val="24"/>
        </w:rPr>
      </w:pPr>
    </w:p>
    <w:p w:rsidR="00A543FE" w:rsidRPr="001A3BED" w:rsidRDefault="001A3BED" w:rsidP="001A3BED">
      <w:pPr>
        <w:spacing w:after="80" w:line="240" w:lineRule="auto"/>
        <w:jc w:val="center"/>
        <w:rPr>
          <w:rFonts w:ascii="Arial" w:hAnsi="Arial" w:cs="Arial"/>
          <w:b/>
          <w:sz w:val="24"/>
          <w:szCs w:val="24"/>
        </w:rPr>
      </w:pPr>
      <w:r>
        <w:rPr>
          <w:rFonts w:ascii="Arial" w:hAnsi="Arial" w:cs="Arial"/>
          <w:b/>
          <w:sz w:val="24"/>
          <w:szCs w:val="24"/>
        </w:rPr>
        <w:t>Kirchliche Regelungen</w:t>
      </w:r>
    </w:p>
    <w:p w:rsidR="00A543FE" w:rsidRPr="001561C4" w:rsidRDefault="00A543FE" w:rsidP="004D6D7E">
      <w:pPr>
        <w:spacing w:after="80" w:line="240" w:lineRule="auto"/>
        <w:ind w:left="567" w:hanging="567"/>
        <w:rPr>
          <w:rFonts w:ascii="Arial" w:hAnsi="Arial" w:cs="Arial"/>
          <w:sz w:val="24"/>
          <w:szCs w:val="24"/>
        </w:rPr>
      </w:pPr>
      <w:r w:rsidRPr="001561C4">
        <w:rPr>
          <w:rFonts w:ascii="Arial" w:hAnsi="Arial" w:cs="Arial"/>
          <w:sz w:val="24"/>
          <w:szCs w:val="24"/>
        </w:rPr>
        <w:t>•</w:t>
      </w:r>
      <w:r w:rsidRPr="001561C4">
        <w:rPr>
          <w:rFonts w:ascii="Arial" w:hAnsi="Arial" w:cs="Arial"/>
          <w:sz w:val="24"/>
          <w:szCs w:val="24"/>
        </w:rPr>
        <w:tab/>
        <w:t xml:space="preserve">Treten zu den staatlichen Gesetzen dazu </w:t>
      </w:r>
    </w:p>
    <w:p w:rsidR="00A543FE" w:rsidRPr="001561C4" w:rsidRDefault="00A543FE" w:rsidP="004D6D7E">
      <w:pPr>
        <w:spacing w:after="80" w:line="240" w:lineRule="auto"/>
        <w:ind w:left="567" w:hanging="567"/>
        <w:rPr>
          <w:rFonts w:ascii="Arial" w:hAnsi="Arial" w:cs="Arial"/>
          <w:sz w:val="24"/>
          <w:szCs w:val="24"/>
        </w:rPr>
      </w:pPr>
      <w:r w:rsidRPr="001561C4">
        <w:rPr>
          <w:rFonts w:ascii="Arial" w:hAnsi="Arial" w:cs="Arial"/>
          <w:sz w:val="24"/>
          <w:szCs w:val="24"/>
        </w:rPr>
        <w:t>•</w:t>
      </w:r>
      <w:r w:rsidRPr="001561C4">
        <w:rPr>
          <w:rFonts w:ascii="Arial" w:hAnsi="Arial" w:cs="Arial"/>
          <w:sz w:val="24"/>
          <w:szCs w:val="24"/>
        </w:rPr>
        <w:tab/>
        <w:t xml:space="preserve">Teilweise ergänzen sie staatliche Gesetze, teilweise ersetzen sie staatliche Gesetze, teilweise regeln sie eigene Sachverhalte. </w:t>
      </w:r>
    </w:p>
    <w:p w:rsidR="001A3BED" w:rsidRDefault="001A3BED" w:rsidP="004D6D7E">
      <w:pPr>
        <w:spacing w:after="80" w:line="240" w:lineRule="auto"/>
        <w:ind w:left="567" w:hanging="567"/>
        <w:rPr>
          <w:rFonts w:ascii="Arial" w:hAnsi="Arial" w:cs="Arial"/>
          <w:sz w:val="24"/>
          <w:szCs w:val="24"/>
        </w:rPr>
      </w:pPr>
    </w:p>
    <w:p w:rsidR="001A3BED" w:rsidRDefault="001A3BED" w:rsidP="004D6D7E">
      <w:pPr>
        <w:spacing w:after="80" w:line="240" w:lineRule="auto"/>
        <w:ind w:left="567" w:hanging="567"/>
        <w:rPr>
          <w:rFonts w:ascii="Arial" w:hAnsi="Arial" w:cs="Arial"/>
          <w:sz w:val="24"/>
          <w:szCs w:val="24"/>
        </w:rPr>
      </w:pPr>
    </w:p>
    <w:p w:rsidR="00A543FE" w:rsidRPr="004D6D7E" w:rsidRDefault="001A3BED" w:rsidP="004D6D7E">
      <w:pPr>
        <w:spacing w:after="80" w:line="240" w:lineRule="auto"/>
        <w:ind w:left="567" w:hanging="567"/>
        <w:jc w:val="center"/>
        <w:rPr>
          <w:rFonts w:ascii="Arial" w:hAnsi="Arial" w:cs="Arial"/>
          <w:b/>
          <w:sz w:val="24"/>
          <w:szCs w:val="24"/>
        </w:rPr>
      </w:pPr>
      <w:r w:rsidRPr="004D6D7E">
        <w:rPr>
          <w:rFonts w:ascii="Arial" w:hAnsi="Arial" w:cs="Arial"/>
          <w:b/>
          <w:sz w:val="24"/>
          <w:szCs w:val="24"/>
        </w:rPr>
        <w:t>Grundordnung</w:t>
      </w:r>
    </w:p>
    <w:p w:rsidR="00A543FE" w:rsidRPr="001561C4" w:rsidRDefault="00A543FE" w:rsidP="004D6D7E">
      <w:pPr>
        <w:spacing w:after="80" w:line="240" w:lineRule="auto"/>
        <w:ind w:left="567" w:hanging="567"/>
        <w:rPr>
          <w:rFonts w:ascii="Arial" w:hAnsi="Arial" w:cs="Arial"/>
          <w:sz w:val="24"/>
          <w:szCs w:val="24"/>
        </w:rPr>
      </w:pPr>
      <w:r w:rsidRPr="001561C4">
        <w:rPr>
          <w:rFonts w:ascii="Arial" w:hAnsi="Arial" w:cs="Arial"/>
          <w:sz w:val="24"/>
          <w:szCs w:val="24"/>
        </w:rPr>
        <w:t>•</w:t>
      </w:r>
      <w:r w:rsidRPr="001561C4">
        <w:rPr>
          <w:rFonts w:ascii="Arial" w:hAnsi="Arial" w:cs="Arial"/>
          <w:sz w:val="24"/>
          <w:szCs w:val="24"/>
        </w:rPr>
        <w:tab/>
        <w:t xml:space="preserve">Vorgänger: „Erklärung der Bischöfe zum kirchlichen Dienst“ von 1983 </w:t>
      </w:r>
    </w:p>
    <w:p w:rsidR="00A543FE" w:rsidRPr="001561C4" w:rsidRDefault="00A543FE" w:rsidP="004D6D7E">
      <w:pPr>
        <w:spacing w:after="80" w:line="240" w:lineRule="auto"/>
        <w:ind w:left="567" w:hanging="567"/>
        <w:rPr>
          <w:rFonts w:ascii="Arial" w:hAnsi="Arial" w:cs="Arial"/>
          <w:sz w:val="24"/>
          <w:szCs w:val="24"/>
        </w:rPr>
      </w:pPr>
      <w:r w:rsidRPr="001561C4">
        <w:rPr>
          <w:rFonts w:ascii="Arial" w:hAnsi="Arial" w:cs="Arial"/>
          <w:sz w:val="24"/>
          <w:szCs w:val="24"/>
        </w:rPr>
        <w:t>•</w:t>
      </w:r>
      <w:r w:rsidRPr="001561C4">
        <w:rPr>
          <w:rFonts w:ascii="Arial" w:hAnsi="Arial" w:cs="Arial"/>
          <w:sz w:val="24"/>
          <w:szCs w:val="24"/>
        </w:rPr>
        <w:tab/>
        <w:t xml:space="preserve">Neue Erklärung und erste Grundordnung 1994 </w:t>
      </w:r>
    </w:p>
    <w:p w:rsidR="00A543FE" w:rsidRPr="001561C4" w:rsidRDefault="00A543FE" w:rsidP="004D6D7E">
      <w:pPr>
        <w:spacing w:after="80" w:line="240" w:lineRule="auto"/>
        <w:ind w:left="567" w:hanging="567"/>
        <w:rPr>
          <w:rFonts w:ascii="Arial" w:hAnsi="Arial" w:cs="Arial"/>
          <w:sz w:val="24"/>
          <w:szCs w:val="24"/>
        </w:rPr>
      </w:pPr>
      <w:r w:rsidRPr="001561C4">
        <w:rPr>
          <w:rFonts w:ascii="Arial" w:hAnsi="Arial" w:cs="Arial"/>
          <w:sz w:val="24"/>
          <w:szCs w:val="24"/>
        </w:rPr>
        <w:t>•</w:t>
      </w:r>
      <w:r w:rsidRPr="001561C4">
        <w:rPr>
          <w:rFonts w:ascii="Arial" w:hAnsi="Arial" w:cs="Arial"/>
          <w:sz w:val="24"/>
          <w:szCs w:val="24"/>
        </w:rPr>
        <w:tab/>
        <w:t xml:space="preserve">Neufassung zum 01.08.2015 </w:t>
      </w:r>
    </w:p>
    <w:p w:rsidR="00A543FE" w:rsidRPr="001561C4" w:rsidRDefault="00A543FE" w:rsidP="004D6D7E">
      <w:pPr>
        <w:spacing w:after="80" w:line="240" w:lineRule="auto"/>
        <w:ind w:left="567" w:hanging="567"/>
        <w:rPr>
          <w:rFonts w:ascii="Arial" w:hAnsi="Arial" w:cs="Arial"/>
          <w:sz w:val="24"/>
          <w:szCs w:val="24"/>
        </w:rPr>
      </w:pPr>
      <w:r w:rsidRPr="001561C4">
        <w:rPr>
          <w:rFonts w:ascii="Arial" w:hAnsi="Arial" w:cs="Arial"/>
          <w:sz w:val="24"/>
          <w:szCs w:val="24"/>
        </w:rPr>
        <w:t>•</w:t>
      </w:r>
      <w:r w:rsidRPr="001561C4">
        <w:rPr>
          <w:rFonts w:ascii="Arial" w:hAnsi="Arial" w:cs="Arial"/>
          <w:sz w:val="24"/>
          <w:szCs w:val="24"/>
        </w:rPr>
        <w:tab/>
        <w:t xml:space="preserve">„Grundgesetz des kirchlichen Arbeitsrechts“ </w:t>
      </w:r>
    </w:p>
    <w:p w:rsidR="00A543FE" w:rsidRDefault="00A543FE" w:rsidP="004D6D7E">
      <w:pPr>
        <w:spacing w:after="80" w:line="240" w:lineRule="auto"/>
        <w:ind w:left="567" w:hanging="567"/>
        <w:rPr>
          <w:rFonts w:ascii="Arial" w:hAnsi="Arial" w:cs="Arial"/>
          <w:sz w:val="24"/>
          <w:szCs w:val="24"/>
        </w:rPr>
      </w:pPr>
    </w:p>
    <w:p w:rsidR="001A3BED" w:rsidRPr="001561C4" w:rsidRDefault="001A3BED" w:rsidP="004D6D7E">
      <w:pPr>
        <w:spacing w:after="80" w:line="240" w:lineRule="auto"/>
        <w:ind w:left="567" w:hanging="567"/>
        <w:rPr>
          <w:rFonts w:ascii="Arial" w:hAnsi="Arial" w:cs="Arial"/>
          <w:sz w:val="24"/>
          <w:szCs w:val="24"/>
        </w:rPr>
      </w:pPr>
    </w:p>
    <w:p w:rsidR="00A543FE" w:rsidRPr="001A3BED" w:rsidRDefault="001A3BED" w:rsidP="001A3BED">
      <w:pPr>
        <w:spacing w:after="80" w:line="240" w:lineRule="auto"/>
        <w:jc w:val="center"/>
        <w:rPr>
          <w:rFonts w:ascii="Arial" w:hAnsi="Arial" w:cs="Arial"/>
          <w:b/>
          <w:sz w:val="24"/>
          <w:szCs w:val="24"/>
        </w:rPr>
      </w:pPr>
      <w:r>
        <w:rPr>
          <w:rFonts w:ascii="Arial" w:hAnsi="Arial" w:cs="Arial"/>
          <w:b/>
          <w:sz w:val="24"/>
          <w:szCs w:val="24"/>
        </w:rPr>
        <w:t>MAVO</w:t>
      </w:r>
    </w:p>
    <w:p w:rsidR="00A543FE" w:rsidRPr="001561C4" w:rsidRDefault="00A543FE" w:rsidP="004D6D7E">
      <w:pPr>
        <w:spacing w:after="80" w:line="240" w:lineRule="auto"/>
        <w:ind w:left="567" w:hanging="567"/>
        <w:rPr>
          <w:rFonts w:ascii="Arial" w:hAnsi="Arial" w:cs="Arial"/>
          <w:sz w:val="24"/>
          <w:szCs w:val="24"/>
        </w:rPr>
      </w:pPr>
      <w:r w:rsidRPr="001561C4">
        <w:rPr>
          <w:rFonts w:ascii="Arial" w:hAnsi="Arial" w:cs="Arial"/>
          <w:sz w:val="24"/>
          <w:szCs w:val="24"/>
        </w:rPr>
        <w:t>•</w:t>
      </w:r>
      <w:r w:rsidRPr="001561C4">
        <w:rPr>
          <w:rFonts w:ascii="Arial" w:hAnsi="Arial" w:cs="Arial"/>
          <w:sz w:val="24"/>
          <w:szCs w:val="24"/>
        </w:rPr>
        <w:tab/>
        <w:t xml:space="preserve">Regelt das Mitarbeitervertretungsrecht im Bistum Mainz </w:t>
      </w:r>
    </w:p>
    <w:p w:rsidR="00A543FE" w:rsidRPr="001561C4" w:rsidRDefault="00A543FE" w:rsidP="004D6D7E">
      <w:pPr>
        <w:spacing w:after="80" w:line="240" w:lineRule="auto"/>
        <w:ind w:left="567" w:hanging="567"/>
        <w:rPr>
          <w:rFonts w:ascii="Arial" w:hAnsi="Arial" w:cs="Arial"/>
          <w:sz w:val="24"/>
          <w:szCs w:val="24"/>
        </w:rPr>
      </w:pPr>
      <w:r w:rsidRPr="001561C4">
        <w:rPr>
          <w:rFonts w:ascii="Arial" w:hAnsi="Arial" w:cs="Arial"/>
          <w:sz w:val="24"/>
          <w:szCs w:val="24"/>
        </w:rPr>
        <w:t>•</w:t>
      </w:r>
      <w:r w:rsidRPr="001561C4">
        <w:rPr>
          <w:rFonts w:ascii="Arial" w:hAnsi="Arial" w:cs="Arial"/>
          <w:sz w:val="24"/>
          <w:szCs w:val="24"/>
        </w:rPr>
        <w:tab/>
        <w:t xml:space="preserve">Tritt an die Stelle von BetrVG bzw. </w:t>
      </w:r>
      <w:proofErr w:type="spellStart"/>
      <w:r w:rsidRPr="001561C4">
        <w:rPr>
          <w:rFonts w:ascii="Arial" w:hAnsi="Arial" w:cs="Arial"/>
          <w:sz w:val="24"/>
          <w:szCs w:val="24"/>
        </w:rPr>
        <w:t>PersVG</w:t>
      </w:r>
      <w:proofErr w:type="spellEnd"/>
      <w:r w:rsidRPr="001561C4">
        <w:rPr>
          <w:rFonts w:ascii="Arial" w:hAnsi="Arial" w:cs="Arial"/>
          <w:sz w:val="24"/>
          <w:szCs w:val="24"/>
        </w:rPr>
        <w:t xml:space="preserve"> in kirchlichen Einrichtungen </w:t>
      </w:r>
    </w:p>
    <w:p w:rsidR="00A543FE" w:rsidRDefault="00A543FE" w:rsidP="004D6D7E">
      <w:pPr>
        <w:spacing w:after="80" w:line="240" w:lineRule="auto"/>
        <w:ind w:left="567" w:hanging="567"/>
        <w:rPr>
          <w:rFonts w:ascii="Arial" w:hAnsi="Arial" w:cs="Arial"/>
          <w:sz w:val="24"/>
          <w:szCs w:val="24"/>
        </w:rPr>
      </w:pPr>
      <w:r w:rsidRPr="001561C4">
        <w:rPr>
          <w:rFonts w:ascii="Arial" w:hAnsi="Arial" w:cs="Arial"/>
          <w:sz w:val="24"/>
          <w:szCs w:val="24"/>
        </w:rPr>
        <w:t>•</w:t>
      </w:r>
      <w:r w:rsidRPr="001561C4">
        <w:rPr>
          <w:rFonts w:ascii="Arial" w:hAnsi="Arial" w:cs="Arial"/>
          <w:sz w:val="24"/>
          <w:szCs w:val="24"/>
        </w:rPr>
        <w:tab/>
        <w:t xml:space="preserve">Enthält die Aufgaben der MAV sowie die Rechte und Pflichten von MAV-Mitgliedern und Dienstgebern, außerdem Wahlvorschriften und Verfahren vor der </w:t>
      </w:r>
      <w:r w:rsidR="001A3BED">
        <w:rPr>
          <w:rFonts w:ascii="Arial" w:hAnsi="Arial" w:cs="Arial"/>
          <w:sz w:val="24"/>
          <w:szCs w:val="24"/>
        </w:rPr>
        <w:t>Einigungsstelle</w:t>
      </w:r>
    </w:p>
    <w:p w:rsidR="001A3BED" w:rsidRDefault="001A3BED" w:rsidP="004D6D7E">
      <w:pPr>
        <w:spacing w:after="80" w:line="240" w:lineRule="auto"/>
        <w:ind w:left="567" w:hanging="567"/>
        <w:rPr>
          <w:rFonts w:ascii="Arial" w:hAnsi="Arial" w:cs="Arial"/>
          <w:sz w:val="24"/>
          <w:szCs w:val="24"/>
        </w:rPr>
      </w:pPr>
    </w:p>
    <w:p w:rsidR="001A3BED" w:rsidRPr="001561C4" w:rsidRDefault="001A3BED" w:rsidP="00FC59CD">
      <w:pPr>
        <w:spacing w:after="80" w:line="240" w:lineRule="auto"/>
        <w:rPr>
          <w:rFonts w:ascii="Arial" w:hAnsi="Arial" w:cs="Arial"/>
          <w:sz w:val="24"/>
          <w:szCs w:val="24"/>
        </w:rPr>
      </w:pPr>
    </w:p>
    <w:p w:rsidR="00A543FE" w:rsidRPr="004D6D7E" w:rsidRDefault="00A543FE" w:rsidP="004D6D7E">
      <w:pPr>
        <w:spacing w:after="80" w:line="240" w:lineRule="auto"/>
        <w:jc w:val="center"/>
        <w:rPr>
          <w:rFonts w:ascii="Arial" w:hAnsi="Arial" w:cs="Arial"/>
          <w:b/>
          <w:sz w:val="24"/>
          <w:szCs w:val="24"/>
        </w:rPr>
      </w:pPr>
      <w:r w:rsidRPr="004D6D7E">
        <w:rPr>
          <w:rFonts w:ascii="Arial" w:hAnsi="Arial" w:cs="Arial"/>
          <w:b/>
          <w:sz w:val="24"/>
          <w:szCs w:val="24"/>
        </w:rPr>
        <w:t xml:space="preserve">KODA-Ordnung </w:t>
      </w:r>
      <w:r w:rsidR="001A3BED" w:rsidRPr="004D6D7E">
        <w:rPr>
          <w:rFonts w:ascii="Arial" w:hAnsi="Arial" w:cs="Arial"/>
          <w:b/>
          <w:sz w:val="24"/>
          <w:szCs w:val="24"/>
        </w:rPr>
        <w:t xml:space="preserve">und </w:t>
      </w:r>
      <w:r w:rsidRPr="004D6D7E">
        <w:rPr>
          <w:rFonts w:ascii="Arial" w:hAnsi="Arial" w:cs="Arial"/>
          <w:b/>
          <w:sz w:val="24"/>
          <w:szCs w:val="24"/>
        </w:rPr>
        <w:t>Ordnung der AK</w:t>
      </w:r>
    </w:p>
    <w:p w:rsidR="00A543FE" w:rsidRPr="001561C4" w:rsidRDefault="00A543FE" w:rsidP="004D6D7E">
      <w:pPr>
        <w:spacing w:after="80" w:line="240" w:lineRule="auto"/>
        <w:ind w:left="567" w:hanging="567"/>
        <w:rPr>
          <w:rFonts w:ascii="Arial" w:hAnsi="Arial" w:cs="Arial"/>
          <w:sz w:val="24"/>
          <w:szCs w:val="24"/>
        </w:rPr>
      </w:pPr>
      <w:r w:rsidRPr="001561C4">
        <w:rPr>
          <w:rFonts w:ascii="Arial" w:hAnsi="Arial" w:cs="Arial"/>
          <w:sz w:val="24"/>
          <w:szCs w:val="24"/>
        </w:rPr>
        <w:t>•</w:t>
      </w:r>
      <w:r w:rsidRPr="001561C4">
        <w:rPr>
          <w:rFonts w:ascii="Arial" w:hAnsi="Arial" w:cs="Arial"/>
          <w:sz w:val="24"/>
          <w:szCs w:val="24"/>
        </w:rPr>
        <w:tab/>
        <w:t xml:space="preserve">Das Arbeitsrecht im Dritten Weg der Kirchen wird durch Kommissionen geschaffen </w:t>
      </w:r>
    </w:p>
    <w:p w:rsidR="00A543FE" w:rsidRPr="001561C4" w:rsidRDefault="00A543FE" w:rsidP="004D6D7E">
      <w:pPr>
        <w:spacing w:after="80" w:line="240" w:lineRule="auto"/>
        <w:ind w:left="567" w:hanging="567"/>
        <w:rPr>
          <w:rFonts w:ascii="Arial" w:hAnsi="Arial" w:cs="Arial"/>
          <w:sz w:val="24"/>
          <w:szCs w:val="24"/>
        </w:rPr>
      </w:pPr>
      <w:r w:rsidRPr="001561C4">
        <w:rPr>
          <w:rFonts w:ascii="Arial" w:hAnsi="Arial" w:cs="Arial"/>
          <w:sz w:val="24"/>
          <w:szCs w:val="24"/>
        </w:rPr>
        <w:t>•</w:t>
      </w:r>
      <w:r w:rsidRPr="001561C4">
        <w:rPr>
          <w:rFonts w:ascii="Arial" w:hAnsi="Arial" w:cs="Arial"/>
          <w:sz w:val="24"/>
          <w:szCs w:val="24"/>
        </w:rPr>
        <w:tab/>
        <w:t xml:space="preserve">KODA-Ordnung regelt die Wahl, Zusammensetzung, Aufgaben und Arbeitsweise der KODA Mainz </w:t>
      </w:r>
    </w:p>
    <w:p w:rsidR="00A543FE" w:rsidRPr="001561C4" w:rsidRDefault="00A543FE" w:rsidP="004D6D7E">
      <w:pPr>
        <w:spacing w:after="80" w:line="240" w:lineRule="auto"/>
        <w:ind w:left="567" w:hanging="567"/>
        <w:rPr>
          <w:rFonts w:ascii="Arial" w:hAnsi="Arial" w:cs="Arial"/>
          <w:sz w:val="24"/>
          <w:szCs w:val="24"/>
        </w:rPr>
      </w:pPr>
      <w:r w:rsidRPr="001561C4">
        <w:rPr>
          <w:rFonts w:ascii="Arial" w:hAnsi="Arial" w:cs="Arial"/>
          <w:sz w:val="24"/>
          <w:szCs w:val="24"/>
        </w:rPr>
        <w:t>•</w:t>
      </w:r>
      <w:r w:rsidRPr="001561C4">
        <w:rPr>
          <w:rFonts w:ascii="Arial" w:hAnsi="Arial" w:cs="Arial"/>
          <w:sz w:val="24"/>
          <w:szCs w:val="24"/>
        </w:rPr>
        <w:tab/>
        <w:t xml:space="preserve">AK-Ordnung regelt die Wahl, Zusammensetzung, Aufgaben und Arbeitsweise der AK (BK und RK) </w:t>
      </w:r>
      <w:r w:rsidR="001A3BED">
        <w:rPr>
          <w:rFonts w:ascii="Arial" w:hAnsi="Arial" w:cs="Arial"/>
          <w:sz w:val="24"/>
          <w:szCs w:val="24"/>
        </w:rPr>
        <w:t>Kirchliche Arbeitsgerichts</w:t>
      </w:r>
      <w:r w:rsidRPr="001561C4">
        <w:rPr>
          <w:rFonts w:ascii="Arial" w:hAnsi="Arial" w:cs="Arial"/>
          <w:sz w:val="24"/>
          <w:szCs w:val="24"/>
        </w:rPr>
        <w:t xml:space="preserve">ordnung (KAGO) </w:t>
      </w:r>
    </w:p>
    <w:p w:rsidR="00A543FE" w:rsidRPr="001561C4" w:rsidRDefault="00A543FE" w:rsidP="004D6D7E">
      <w:pPr>
        <w:spacing w:after="80" w:line="240" w:lineRule="auto"/>
        <w:ind w:left="567" w:hanging="567"/>
        <w:rPr>
          <w:rFonts w:ascii="Arial" w:hAnsi="Arial" w:cs="Arial"/>
          <w:sz w:val="24"/>
          <w:szCs w:val="24"/>
        </w:rPr>
      </w:pPr>
      <w:r w:rsidRPr="001561C4">
        <w:rPr>
          <w:rFonts w:ascii="Arial" w:hAnsi="Arial" w:cs="Arial"/>
          <w:sz w:val="24"/>
          <w:szCs w:val="24"/>
        </w:rPr>
        <w:t>•</w:t>
      </w:r>
      <w:r w:rsidRPr="001561C4">
        <w:rPr>
          <w:rFonts w:ascii="Arial" w:hAnsi="Arial" w:cs="Arial"/>
          <w:sz w:val="24"/>
          <w:szCs w:val="24"/>
        </w:rPr>
        <w:tab/>
        <w:t xml:space="preserve">Staatliche Arbeitsgerichte sind weder für die MAV noch für die KODA / AK zuständig </w:t>
      </w:r>
    </w:p>
    <w:p w:rsidR="00A543FE" w:rsidRPr="001561C4" w:rsidRDefault="00A543FE" w:rsidP="004D6D7E">
      <w:pPr>
        <w:spacing w:after="80" w:line="240" w:lineRule="auto"/>
        <w:ind w:left="567" w:hanging="567"/>
        <w:rPr>
          <w:rFonts w:ascii="Arial" w:hAnsi="Arial" w:cs="Arial"/>
          <w:sz w:val="24"/>
          <w:szCs w:val="24"/>
        </w:rPr>
      </w:pPr>
      <w:r w:rsidRPr="001561C4">
        <w:rPr>
          <w:rFonts w:ascii="Arial" w:hAnsi="Arial" w:cs="Arial"/>
          <w:sz w:val="24"/>
          <w:szCs w:val="24"/>
        </w:rPr>
        <w:lastRenderedPageBreak/>
        <w:t>•</w:t>
      </w:r>
      <w:r w:rsidRPr="001561C4">
        <w:rPr>
          <w:rFonts w:ascii="Arial" w:hAnsi="Arial" w:cs="Arial"/>
          <w:sz w:val="24"/>
          <w:szCs w:val="24"/>
        </w:rPr>
        <w:tab/>
        <w:t xml:space="preserve">Seit 2005 Kirchliche Arbeitsgerichte: </w:t>
      </w:r>
    </w:p>
    <w:p w:rsidR="00A543FE" w:rsidRPr="001561C4" w:rsidRDefault="00A543FE" w:rsidP="004D6D7E">
      <w:pPr>
        <w:spacing w:after="80" w:line="240" w:lineRule="auto"/>
        <w:ind w:left="567" w:hanging="567"/>
        <w:rPr>
          <w:rFonts w:ascii="Arial" w:hAnsi="Arial" w:cs="Arial"/>
          <w:sz w:val="24"/>
          <w:szCs w:val="24"/>
        </w:rPr>
      </w:pPr>
      <w:r w:rsidRPr="001561C4">
        <w:rPr>
          <w:rFonts w:ascii="Arial" w:hAnsi="Arial" w:cs="Arial"/>
          <w:sz w:val="24"/>
          <w:szCs w:val="24"/>
        </w:rPr>
        <w:t>•</w:t>
      </w:r>
      <w:r w:rsidRPr="001561C4">
        <w:rPr>
          <w:rFonts w:ascii="Arial" w:hAnsi="Arial" w:cs="Arial"/>
          <w:sz w:val="24"/>
          <w:szCs w:val="24"/>
        </w:rPr>
        <w:tab/>
        <w:t xml:space="preserve">1. Instanz KAG Mainz </w:t>
      </w:r>
    </w:p>
    <w:p w:rsidR="00A543FE" w:rsidRPr="001561C4" w:rsidRDefault="00A543FE" w:rsidP="004D6D7E">
      <w:pPr>
        <w:spacing w:after="80" w:line="240" w:lineRule="auto"/>
        <w:ind w:left="567" w:hanging="567"/>
        <w:rPr>
          <w:rFonts w:ascii="Arial" w:hAnsi="Arial" w:cs="Arial"/>
          <w:sz w:val="24"/>
          <w:szCs w:val="24"/>
        </w:rPr>
      </w:pPr>
      <w:r w:rsidRPr="001561C4">
        <w:rPr>
          <w:rFonts w:ascii="Arial" w:hAnsi="Arial" w:cs="Arial"/>
          <w:sz w:val="24"/>
          <w:szCs w:val="24"/>
        </w:rPr>
        <w:t>•</w:t>
      </w:r>
      <w:r w:rsidRPr="001561C4">
        <w:rPr>
          <w:rFonts w:ascii="Arial" w:hAnsi="Arial" w:cs="Arial"/>
          <w:sz w:val="24"/>
          <w:szCs w:val="24"/>
        </w:rPr>
        <w:tab/>
        <w:t xml:space="preserve">2. Instanz KAGH Bonn </w:t>
      </w:r>
    </w:p>
    <w:p w:rsidR="00A543FE" w:rsidRDefault="00A543FE" w:rsidP="004D6D7E">
      <w:pPr>
        <w:spacing w:after="80" w:line="240" w:lineRule="auto"/>
        <w:ind w:left="567" w:hanging="567"/>
        <w:rPr>
          <w:rFonts w:ascii="Arial" w:hAnsi="Arial" w:cs="Arial"/>
          <w:sz w:val="24"/>
          <w:szCs w:val="24"/>
        </w:rPr>
      </w:pPr>
      <w:r w:rsidRPr="001561C4">
        <w:rPr>
          <w:rFonts w:ascii="Arial" w:hAnsi="Arial" w:cs="Arial"/>
          <w:sz w:val="24"/>
          <w:szCs w:val="24"/>
        </w:rPr>
        <w:t>•</w:t>
      </w:r>
      <w:r w:rsidRPr="001561C4">
        <w:rPr>
          <w:rFonts w:ascii="Arial" w:hAnsi="Arial" w:cs="Arial"/>
          <w:sz w:val="24"/>
          <w:szCs w:val="24"/>
        </w:rPr>
        <w:tab/>
        <w:t xml:space="preserve">KAGO regelt die Zusammensetzung, Zuständigkeit und das Verfahren (mit Verweis auf ArbGG) </w:t>
      </w:r>
    </w:p>
    <w:p w:rsidR="001A3BED" w:rsidRDefault="001A3BED" w:rsidP="004D6D7E">
      <w:pPr>
        <w:spacing w:after="80" w:line="240" w:lineRule="auto"/>
        <w:ind w:left="567" w:hanging="567"/>
        <w:rPr>
          <w:rFonts w:ascii="Arial" w:hAnsi="Arial" w:cs="Arial"/>
          <w:sz w:val="24"/>
          <w:szCs w:val="24"/>
        </w:rPr>
      </w:pPr>
    </w:p>
    <w:p w:rsidR="001A3BED" w:rsidRPr="001561C4" w:rsidRDefault="001A3BED" w:rsidP="00FC59CD">
      <w:pPr>
        <w:spacing w:after="80" w:line="240" w:lineRule="auto"/>
        <w:rPr>
          <w:rFonts w:ascii="Arial" w:hAnsi="Arial" w:cs="Arial"/>
          <w:sz w:val="24"/>
          <w:szCs w:val="24"/>
        </w:rPr>
      </w:pPr>
    </w:p>
    <w:p w:rsidR="00A543FE" w:rsidRPr="001A3BED" w:rsidRDefault="00A543FE" w:rsidP="001A3BED">
      <w:pPr>
        <w:spacing w:after="80" w:line="240" w:lineRule="auto"/>
        <w:jc w:val="center"/>
        <w:rPr>
          <w:rFonts w:ascii="Arial" w:hAnsi="Arial" w:cs="Arial"/>
          <w:b/>
          <w:sz w:val="24"/>
          <w:szCs w:val="24"/>
        </w:rPr>
      </w:pPr>
      <w:r w:rsidRPr="001A3BED">
        <w:rPr>
          <w:rFonts w:ascii="Arial" w:hAnsi="Arial" w:cs="Arial"/>
          <w:b/>
          <w:sz w:val="24"/>
          <w:szCs w:val="24"/>
        </w:rPr>
        <w:t>AVR und AVO</w:t>
      </w:r>
    </w:p>
    <w:p w:rsidR="00A543FE" w:rsidRPr="001561C4" w:rsidRDefault="00A543FE" w:rsidP="004D6D7E">
      <w:pPr>
        <w:spacing w:after="80" w:line="240" w:lineRule="auto"/>
        <w:ind w:left="567" w:hanging="567"/>
        <w:rPr>
          <w:rFonts w:ascii="Arial" w:hAnsi="Arial" w:cs="Arial"/>
          <w:sz w:val="24"/>
          <w:szCs w:val="24"/>
        </w:rPr>
      </w:pPr>
      <w:r w:rsidRPr="001561C4">
        <w:rPr>
          <w:rFonts w:ascii="Arial" w:hAnsi="Arial" w:cs="Arial"/>
          <w:sz w:val="24"/>
          <w:szCs w:val="24"/>
        </w:rPr>
        <w:t>•</w:t>
      </w:r>
      <w:r w:rsidRPr="001561C4">
        <w:rPr>
          <w:rFonts w:ascii="Arial" w:hAnsi="Arial" w:cs="Arial"/>
          <w:sz w:val="24"/>
          <w:szCs w:val="24"/>
        </w:rPr>
        <w:tab/>
        <w:t xml:space="preserve">Richtlinien für Arbeitsverträge in den Einrichtungen des Deutschen Caritasverbandes (AVR) </w:t>
      </w:r>
    </w:p>
    <w:p w:rsidR="00A543FE" w:rsidRPr="001561C4" w:rsidRDefault="00A543FE" w:rsidP="004D6D7E">
      <w:pPr>
        <w:spacing w:after="80" w:line="240" w:lineRule="auto"/>
        <w:ind w:left="567" w:hanging="567"/>
        <w:rPr>
          <w:rFonts w:ascii="Arial" w:hAnsi="Arial" w:cs="Arial"/>
          <w:sz w:val="24"/>
          <w:szCs w:val="24"/>
        </w:rPr>
      </w:pPr>
      <w:r w:rsidRPr="001561C4">
        <w:rPr>
          <w:rFonts w:ascii="Arial" w:hAnsi="Arial" w:cs="Arial"/>
          <w:sz w:val="24"/>
          <w:szCs w:val="24"/>
        </w:rPr>
        <w:t>•</w:t>
      </w:r>
      <w:r w:rsidRPr="001561C4">
        <w:rPr>
          <w:rFonts w:ascii="Arial" w:hAnsi="Arial" w:cs="Arial"/>
          <w:sz w:val="24"/>
          <w:szCs w:val="24"/>
        </w:rPr>
        <w:tab/>
        <w:t xml:space="preserve">Arbeitsvertragsordnung für das Bistum Mainz (AVO) </w:t>
      </w:r>
    </w:p>
    <w:p w:rsidR="00A543FE" w:rsidRDefault="00A543FE" w:rsidP="004D6D7E">
      <w:pPr>
        <w:spacing w:after="80" w:line="240" w:lineRule="auto"/>
        <w:ind w:left="567" w:hanging="567"/>
        <w:rPr>
          <w:rFonts w:ascii="Arial" w:hAnsi="Arial" w:cs="Arial"/>
          <w:sz w:val="24"/>
          <w:szCs w:val="24"/>
        </w:rPr>
      </w:pPr>
      <w:r w:rsidRPr="001561C4">
        <w:rPr>
          <w:rFonts w:ascii="Arial" w:hAnsi="Arial" w:cs="Arial"/>
          <w:sz w:val="24"/>
          <w:szCs w:val="24"/>
        </w:rPr>
        <w:t>•</w:t>
      </w:r>
      <w:r w:rsidRPr="001561C4">
        <w:rPr>
          <w:rFonts w:ascii="Arial" w:hAnsi="Arial" w:cs="Arial"/>
          <w:sz w:val="24"/>
          <w:szCs w:val="24"/>
        </w:rPr>
        <w:tab/>
        <w:t xml:space="preserve">Regeln die Inhalte der Arbeitsverträge: Rechte und Pflichten von Arbeitnehmern und Arbeitgebern </w:t>
      </w:r>
    </w:p>
    <w:p w:rsidR="001A3BED" w:rsidRDefault="001A3BED" w:rsidP="004D6D7E">
      <w:pPr>
        <w:spacing w:after="80" w:line="240" w:lineRule="auto"/>
        <w:ind w:left="567" w:hanging="567"/>
        <w:rPr>
          <w:rFonts w:ascii="Arial" w:hAnsi="Arial" w:cs="Arial"/>
          <w:sz w:val="24"/>
          <w:szCs w:val="24"/>
        </w:rPr>
      </w:pPr>
    </w:p>
    <w:p w:rsidR="001A3BED" w:rsidRPr="001561C4" w:rsidRDefault="001A3BED" w:rsidP="00FC59CD">
      <w:pPr>
        <w:spacing w:after="80" w:line="240" w:lineRule="auto"/>
        <w:rPr>
          <w:rFonts w:ascii="Arial" w:hAnsi="Arial" w:cs="Arial"/>
          <w:sz w:val="24"/>
          <w:szCs w:val="24"/>
        </w:rPr>
      </w:pPr>
    </w:p>
    <w:p w:rsidR="00A543FE" w:rsidRPr="004D6D7E" w:rsidRDefault="00A543FE" w:rsidP="004D6D7E">
      <w:pPr>
        <w:spacing w:after="80" w:line="240" w:lineRule="auto"/>
        <w:jc w:val="center"/>
        <w:rPr>
          <w:rFonts w:ascii="Arial" w:hAnsi="Arial" w:cs="Arial"/>
          <w:b/>
          <w:sz w:val="24"/>
          <w:szCs w:val="24"/>
        </w:rPr>
      </w:pPr>
      <w:r w:rsidRPr="004D6D7E">
        <w:rPr>
          <w:rFonts w:ascii="Arial" w:hAnsi="Arial" w:cs="Arial"/>
          <w:b/>
          <w:sz w:val="24"/>
          <w:szCs w:val="24"/>
        </w:rPr>
        <w:t>Sonstige</w:t>
      </w:r>
    </w:p>
    <w:p w:rsidR="00A543FE" w:rsidRPr="001561C4" w:rsidRDefault="00A543FE" w:rsidP="004D6D7E">
      <w:pPr>
        <w:spacing w:after="80" w:line="240" w:lineRule="auto"/>
        <w:ind w:left="567" w:hanging="567"/>
        <w:rPr>
          <w:rFonts w:ascii="Arial" w:hAnsi="Arial" w:cs="Arial"/>
          <w:sz w:val="24"/>
          <w:szCs w:val="24"/>
        </w:rPr>
      </w:pPr>
      <w:r w:rsidRPr="001561C4">
        <w:rPr>
          <w:rFonts w:ascii="Arial" w:hAnsi="Arial" w:cs="Arial"/>
          <w:sz w:val="24"/>
          <w:szCs w:val="24"/>
        </w:rPr>
        <w:t>•</w:t>
      </w:r>
      <w:r w:rsidRPr="001561C4">
        <w:rPr>
          <w:rFonts w:ascii="Arial" w:hAnsi="Arial" w:cs="Arial"/>
          <w:sz w:val="24"/>
          <w:szCs w:val="24"/>
        </w:rPr>
        <w:tab/>
        <w:t xml:space="preserve">Daneben Vielzahl von weiteren Regelungen, die Einfluss auf das Arbeitsverhältnis haben </w:t>
      </w:r>
    </w:p>
    <w:p w:rsidR="00A543FE" w:rsidRPr="001561C4" w:rsidRDefault="00A543FE" w:rsidP="004D6D7E">
      <w:pPr>
        <w:spacing w:after="80" w:line="240" w:lineRule="auto"/>
        <w:ind w:left="567" w:hanging="567"/>
        <w:rPr>
          <w:rFonts w:ascii="Arial" w:hAnsi="Arial" w:cs="Arial"/>
          <w:sz w:val="24"/>
          <w:szCs w:val="24"/>
        </w:rPr>
      </w:pPr>
      <w:r w:rsidRPr="001561C4">
        <w:rPr>
          <w:rFonts w:ascii="Arial" w:hAnsi="Arial" w:cs="Arial"/>
          <w:sz w:val="24"/>
          <w:szCs w:val="24"/>
        </w:rPr>
        <w:t>•</w:t>
      </w:r>
      <w:r w:rsidRPr="001561C4">
        <w:rPr>
          <w:rFonts w:ascii="Arial" w:hAnsi="Arial" w:cs="Arial"/>
          <w:sz w:val="24"/>
          <w:szCs w:val="24"/>
        </w:rPr>
        <w:tab/>
        <w:t>Z.B. Präventionsordnung, Dienstordnungen, Pastorale</w:t>
      </w:r>
      <w:r w:rsidR="001A3BED">
        <w:rPr>
          <w:rFonts w:ascii="Arial" w:hAnsi="Arial" w:cs="Arial"/>
          <w:sz w:val="24"/>
          <w:szCs w:val="24"/>
        </w:rPr>
        <w:t xml:space="preserve"> Richtlinien (z.B. zu </w:t>
      </w:r>
      <w:proofErr w:type="spellStart"/>
      <w:r w:rsidR="001A3BED">
        <w:rPr>
          <w:rFonts w:ascii="Arial" w:hAnsi="Arial" w:cs="Arial"/>
          <w:sz w:val="24"/>
          <w:szCs w:val="24"/>
        </w:rPr>
        <w:t>Burn</w:t>
      </w:r>
      <w:proofErr w:type="spellEnd"/>
      <w:r w:rsidR="001A3BED">
        <w:rPr>
          <w:rFonts w:ascii="Arial" w:hAnsi="Arial" w:cs="Arial"/>
          <w:sz w:val="24"/>
          <w:szCs w:val="24"/>
        </w:rPr>
        <w:t xml:space="preserve"> Out)</w:t>
      </w:r>
    </w:p>
    <w:sectPr w:rsidR="00A543FE" w:rsidRPr="001561C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2974AC"/>
    <w:multiLevelType w:val="hybridMultilevel"/>
    <w:tmpl w:val="589E14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2546E2C"/>
    <w:multiLevelType w:val="hybridMultilevel"/>
    <w:tmpl w:val="5F1AF104"/>
    <w:lvl w:ilvl="0" w:tplc="20DE51BE">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5C87928"/>
    <w:multiLevelType w:val="hybridMultilevel"/>
    <w:tmpl w:val="CA34CFD8"/>
    <w:lvl w:ilvl="0" w:tplc="F19C7486">
      <w:numFmt w:val="bullet"/>
      <w:lvlText w:val="-"/>
      <w:lvlJc w:val="left"/>
      <w:pPr>
        <w:ind w:left="930" w:hanging="57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3FE"/>
    <w:rsid w:val="000411CA"/>
    <w:rsid w:val="001561C4"/>
    <w:rsid w:val="00164A21"/>
    <w:rsid w:val="001A3BED"/>
    <w:rsid w:val="0027247E"/>
    <w:rsid w:val="004D6D7E"/>
    <w:rsid w:val="00533E1A"/>
    <w:rsid w:val="00714076"/>
    <w:rsid w:val="00920C3D"/>
    <w:rsid w:val="00A543FE"/>
    <w:rsid w:val="00B74A4D"/>
    <w:rsid w:val="00DC3FB6"/>
    <w:rsid w:val="00E94494"/>
    <w:rsid w:val="00FB7597"/>
    <w:rsid w:val="00FC59C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B12CC"/>
  <w15:chartTrackingRefBased/>
  <w15:docId w15:val="{D4A93745-85C2-4A5A-BB8D-70C73FAEA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B75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E69F344F.dotm</Template>
  <TotalTime>0</TotalTime>
  <Pages>9</Pages>
  <Words>2197</Words>
  <Characters>13847</Characters>
  <Application>Microsoft Office Word</Application>
  <DocSecurity>0</DocSecurity>
  <Lines>115</Lines>
  <Paragraphs>32</Paragraphs>
  <ScaleCrop>false</ScaleCrop>
  <HeadingPairs>
    <vt:vector size="2" baseType="variant">
      <vt:variant>
        <vt:lpstr>Titel</vt:lpstr>
      </vt:variant>
      <vt:variant>
        <vt:i4>1</vt:i4>
      </vt:variant>
    </vt:vector>
  </HeadingPairs>
  <TitlesOfParts>
    <vt:vector size="1" baseType="lpstr">
      <vt:lpstr/>
    </vt:vector>
  </TitlesOfParts>
  <Company>Bischöfliches Ordinariat Mainz</Company>
  <LinksUpToDate>false</LinksUpToDate>
  <CharactersWithSpaces>16012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Blankenheim Ute</dc:creator>
  <cp:keywords/>
  <dc:description/>
  <cp:lastModifiedBy>Blankenheim Ute</cp:lastModifiedBy>
  <cp:revision>10</cp:revision>
  <dcterms:created xsi:type="dcterms:W3CDTF">2020-03-10T11:39:00Z</dcterms:created>
  <dcterms:modified xsi:type="dcterms:W3CDTF">2020-03-10T12:28:00Z</dcterms:modified>
</cp:coreProperties>
</file>