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Pr="00B151D8" w:rsidRDefault="00B151D8">
      <w:pPr>
        <w:spacing w:before="480" w:line="360" w:lineRule="atLeast"/>
        <w:ind w:left="1134" w:hanging="1134"/>
        <w:jc w:val="both"/>
        <w:rPr>
          <w:rFonts w:ascii="Arial" w:hAnsi="Arial"/>
          <w:color w:val="FF0000"/>
          <w:sz w:val="22"/>
        </w:rPr>
      </w:pPr>
      <w:bookmarkStart w:id="0" w:name="_GoBack"/>
      <w:bookmarkEnd w:id="0"/>
      <w:r w:rsidRPr="00B151D8">
        <w:rPr>
          <w:rFonts w:ascii="Arial" w:hAnsi="Arial"/>
          <w:color w:val="FF0000"/>
          <w:sz w:val="22"/>
        </w:rPr>
        <w:t>Anschreiben Wahlberechtigte allgemeine Briefwahl</w:t>
      </w:r>
    </w:p>
    <w:p w:rsidR="00B151D8" w:rsidRDefault="00B151D8">
      <w:pPr>
        <w:jc w:val="both"/>
        <w:rPr>
          <w:rFonts w:ascii="Arial" w:hAnsi="Arial"/>
        </w:rPr>
      </w:pPr>
    </w:p>
    <w:p w:rsidR="00B151D8" w:rsidRDefault="00B151D8">
      <w:pPr>
        <w:jc w:val="both"/>
        <w:rPr>
          <w:rFonts w:ascii="Arial" w:hAnsi="Arial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B151D8" w:rsidTr="00B151D8">
        <w:trPr>
          <w:cantSplit/>
        </w:trPr>
        <w:tc>
          <w:tcPr>
            <w:tcW w:w="5387" w:type="dxa"/>
          </w:tcPr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B151D8" w:rsidRDefault="00B151D8" w:rsidP="00517DEA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alle </w:t>
            </w:r>
          </w:p>
          <w:p w:rsidR="00B151D8" w:rsidRDefault="00B151D8" w:rsidP="00517DEA">
            <w:pPr>
              <w:pStyle w:val="berschrift1"/>
            </w:pPr>
            <w:r>
              <w:t>Wahlberechtigten</w:t>
            </w:r>
          </w:p>
        </w:tc>
        <w:tc>
          <w:tcPr>
            <w:tcW w:w="3686" w:type="dxa"/>
          </w:tcPr>
          <w:p w:rsidR="00B151D8" w:rsidRDefault="00B151D8" w:rsidP="00517DEA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B151D8" w:rsidRDefault="00B151D8" w:rsidP="00517DEA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B151D8" w:rsidRDefault="00B151D8" w:rsidP="00517DEA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2021</w:t>
            </w:r>
          </w:p>
          <w:p w:rsidR="00B151D8" w:rsidRDefault="00B151D8" w:rsidP="00517DEA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B151D8" w:rsidRDefault="00B151D8" w:rsidP="00517DEA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B151D8" w:rsidRDefault="00B151D8" w:rsidP="00517DEA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B151D8" w:rsidRDefault="00B151D8" w:rsidP="00B151D8">
      <w:pPr>
        <w:jc w:val="both"/>
        <w:rPr>
          <w:rFonts w:ascii="Arial" w:hAnsi="Arial"/>
          <w:sz w:val="22"/>
        </w:rPr>
      </w:pPr>
    </w:p>
    <w:p w:rsidR="00B151D8" w:rsidRDefault="00B151D8" w:rsidP="00B151D8">
      <w:pPr>
        <w:spacing w:before="72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  <w:t>liebe Mitarbeiterinnen und Mitarbeiter,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 ....................................................... findet die Wahl der Mitarbeitervertretung in der / im ................................................... statt.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Wahlberechtigt sind alle Mitarbeiterinnen und Mitarbeiter</w:t>
      </w:r>
      <w:r>
        <w:rPr>
          <w:rFonts w:ascii="Arial" w:hAnsi="Arial"/>
          <w:sz w:val="22"/>
        </w:rPr>
        <w:t>, die am Wahltag das 18. Lebensjahr vollendet haben und seit dem .................... ohne Unterbrechung in einer Einrichtung desselben Dienstgebers tätig sind. Näheres regelt § 7 MAVO.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Die erstellte Liste der wahlberechtigten Mitarbeiterinnen und Mitarbeiter</w:t>
      </w:r>
      <w:r>
        <w:rPr>
          <w:rFonts w:ascii="Arial" w:hAnsi="Arial"/>
          <w:sz w:val="22"/>
        </w:rPr>
        <w:t xml:space="preserve"> ist in der Zeit vom ............ bis ............ im ................................................. ausgelegt und kann dort eingesehen werden.</w:t>
      </w:r>
    </w:p>
    <w:p w:rsidR="00B151D8" w:rsidRDefault="00B151D8" w:rsidP="00B151D8">
      <w:pPr>
        <w:pStyle w:val="Textkrper"/>
      </w:pPr>
      <w:r>
        <w:t>Einsprüche gegen die Eintragung oder Nichteintragung von Mitarbeitern in die Liste sind bei der / dem Vorsitzenden des Wahlausschusses bis ........................ einzulegen.</w:t>
      </w:r>
    </w:p>
    <w:p w:rsidR="00B151D8" w:rsidRDefault="00B151D8" w:rsidP="00B151D8">
      <w:pPr>
        <w:spacing w:before="240" w:after="240" w:line="360" w:lineRule="atLeast"/>
        <w:ind w:left="1276" w:hanging="127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 Wahlausschuss hat die Durchführung der allgemeinen Briefwahl beschlossen:</w:t>
      </w:r>
    </w:p>
    <w:p w:rsidR="00B151D8" w:rsidRDefault="00B151D8" w:rsidP="00B151D8">
      <w:pPr>
        <w:spacing w:before="24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Briefwahlunterlagen werden allen Wahlberechtigten zugeschickt. Die ausgefüllten Briefwahlunterlagen müssen dem Wahlvorstand bis ......................., ........ Uhr zugegangen sein.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Weitere Informationen und Wahlvorschlagsformulare erhalten Sie nach Ablauf der Einspruchsfrist gegen die Wählerliste.</w:t>
      </w:r>
    </w:p>
    <w:p w:rsidR="00B151D8" w:rsidRDefault="00B151D8" w:rsidP="00B151D8">
      <w:pPr>
        <w:spacing w:line="360" w:lineRule="atLeast"/>
        <w:ind w:left="1135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freundlichen Grüßen</w:t>
      </w:r>
    </w:p>
    <w:p w:rsidR="00B151D8" w:rsidRDefault="00B151D8" w:rsidP="00B151D8">
      <w:pPr>
        <w:spacing w:before="480" w:line="360" w:lineRule="atLeast"/>
        <w:ind w:left="1134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B151D8" w:rsidRDefault="00B151D8" w:rsidP="00B151D8">
      <w:pPr>
        <w:jc w:val="both"/>
        <w:rPr>
          <w:rFonts w:ascii="Arial" w:hAnsi="Arial"/>
        </w:rPr>
      </w:pPr>
    </w:p>
    <w:p w:rsidR="00B151D8" w:rsidRDefault="00B151D8">
      <w:pPr>
        <w:rPr>
          <w:rFonts w:ascii="Arial" w:hAnsi="Arial"/>
        </w:rPr>
      </w:pPr>
    </w:p>
    <w:sectPr w:rsidR="00B151D8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33795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5DDC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D848-FF21-4C13-BA85-9F6086FE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2020-12-16T11:10:00Z</dcterms:created>
  <dcterms:modified xsi:type="dcterms:W3CDTF">2020-12-16T11:10:00Z</dcterms:modified>
</cp:coreProperties>
</file>